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2B" w:rsidRPr="00F6682B" w:rsidRDefault="00F6682B" w:rsidP="00F6682B">
      <w:pPr>
        <w:pStyle w:val="ConsPlusNormal"/>
        <w:rPr>
          <w:b/>
          <w:bCs/>
        </w:rPr>
      </w:pPr>
      <w:r>
        <w:rPr>
          <w:b/>
          <w:bCs/>
        </w:rPr>
        <w:t xml:space="preserve">Нестеров А.В., </w:t>
      </w:r>
      <w:proofErr w:type="spellStart"/>
      <w:r>
        <w:rPr>
          <w:b/>
          <w:bCs/>
        </w:rPr>
        <w:t>Бегишева</w:t>
      </w:r>
      <w:proofErr w:type="spellEnd"/>
      <w:r>
        <w:rPr>
          <w:b/>
          <w:bCs/>
        </w:rPr>
        <w:t xml:space="preserve"> И.В.</w:t>
      </w:r>
      <w:r w:rsidRPr="00F6682B">
        <w:rPr>
          <w:b/>
          <w:bCs/>
        </w:rPr>
        <w:t xml:space="preserve"> </w:t>
      </w:r>
      <w:r w:rsidRPr="00F6682B">
        <w:rPr>
          <w:b/>
          <w:bCs/>
        </w:rPr>
        <w:t xml:space="preserve"> Таможенно-к</w:t>
      </w:r>
      <w:r>
        <w:rPr>
          <w:b/>
          <w:bCs/>
        </w:rPr>
        <w:t xml:space="preserve">лассификационные правоотношения //Таможенное дело. - </w:t>
      </w:r>
      <w:r w:rsidRPr="00F6682B">
        <w:rPr>
          <w:b/>
          <w:bCs/>
        </w:rPr>
        <w:t xml:space="preserve"> 2015, </w:t>
      </w:r>
      <w:r w:rsidRPr="00F6682B">
        <w:rPr>
          <w:b/>
          <w:bCs/>
          <w:lang w:val="en-US"/>
        </w:rPr>
        <w:t>N</w:t>
      </w:r>
      <w:r>
        <w:rPr>
          <w:b/>
          <w:bCs/>
        </w:rPr>
        <w:t xml:space="preserve"> 1. – С. 23-27. – </w:t>
      </w:r>
      <w:r w:rsidRPr="00F6682B">
        <w:rPr>
          <w:b/>
          <w:bCs/>
        </w:rPr>
        <w:t>[</w:t>
      </w:r>
      <w:r>
        <w:rPr>
          <w:b/>
          <w:bCs/>
          <w:lang w:val="en-US"/>
        </w:rPr>
        <w:t>URL</w:t>
      </w:r>
      <w:r w:rsidRPr="00F6682B">
        <w:rPr>
          <w:b/>
          <w:bCs/>
        </w:rPr>
        <w:t xml:space="preserve">: </w:t>
      </w:r>
      <w:hyperlink r:id="rId5" w:history="1">
        <w:r w:rsidRPr="009861FC">
          <w:rPr>
            <w:rStyle w:val="a3"/>
            <w:b/>
            <w:bCs/>
            <w:lang w:val="en-US"/>
          </w:rPr>
          <w:t>www</w:t>
        </w:r>
        <w:r w:rsidRPr="009861FC">
          <w:rPr>
            <w:rStyle w:val="a3"/>
            <w:b/>
            <w:bCs/>
          </w:rPr>
          <w:t>.</w:t>
        </w:r>
        <w:proofErr w:type="spellStart"/>
        <w:r w:rsidRPr="009861FC">
          <w:rPr>
            <w:rStyle w:val="a3"/>
            <w:b/>
            <w:bCs/>
            <w:lang w:val="en-US"/>
          </w:rPr>
          <w:t>konsultant</w:t>
        </w:r>
        <w:proofErr w:type="spellEnd"/>
        <w:r w:rsidRPr="009861FC">
          <w:rPr>
            <w:rStyle w:val="a3"/>
            <w:b/>
            <w:bCs/>
          </w:rPr>
          <w:t>.</w:t>
        </w:r>
        <w:proofErr w:type="spellStart"/>
        <w:r w:rsidRPr="009861FC">
          <w:rPr>
            <w:rStyle w:val="a3"/>
            <w:b/>
            <w:bCs/>
            <w:lang w:val="en-US"/>
          </w:rPr>
          <w:t>ru</w:t>
        </w:r>
        <w:proofErr w:type="spellEnd"/>
      </w:hyperlink>
      <w:proofErr w:type="gramStart"/>
      <w:r w:rsidRPr="00F6682B">
        <w:rPr>
          <w:b/>
          <w:bCs/>
        </w:rPr>
        <w:t xml:space="preserve"> ]</w:t>
      </w:r>
      <w:proofErr w:type="gramEnd"/>
      <w:r w:rsidRPr="00F6682B">
        <w:rPr>
          <w:b/>
          <w:bCs/>
        </w:rPr>
        <w:t xml:space="preserve">.   </w:t>
      </w:r>
    </w:p>
    <w:p w:rsidR="00F6682B" w:rsidRPr="00F6682B" w:rsidRDefault="00F6682B" w:rsidP="00F6682B">
      <w:pPr>
        <w:pStyle w:val="ConsPlusNormal"/>
        <w:jc w:val="center"/>
        <w:rPr>
          <w:b/>
          <w:bCs/>
        </w:rPr>
      </w:pPr>
    </w:p>
    <w:p w:rsidR="00F6682B" w:rsidRDefault="00F6682B" w:rsidP="00F6682B">
      <w:pPr>
        <w:pStyle w:val="ConsPlusNormal"/>
        <w:jc w:val="center"/>
        <w:rPr>
          <w:b/>
          <w:bCs/>
        </w:rPr>
      </w:pPr>
      <w:r>
        <w:rPr>
          <w:b/>
          <w:bCs/>
        </w:rPr>
        <w:t>ТАМОЖЕННО-КЛАССИФИКАЦИОННЫЕ ПРАВООТНОШЕНИЯ</w:t>
      </w:r>
    </w:p>
    <w:p w:rsidR="00F6682B" w:rsidRDefault="00F6682B" w:rsidP="00F6682B">
      <w:pPr>
        <w:pStyle w:val="ConsPlusNormal"/>
        <w:jc w:val="center"/>
        <w:outlineLvl w:val="0"/>
        <w:rPr>
          <w:b/>
          <w:bCs/>
        </w:rPr>
      </w:pPr>
    </w:p>
    <w:p w:rsidR="00F6682B" w:rsidRDefault="00F6682B" w:rsidP="00F6682B">
      <w:pPr>
        <w:pStyle w:val="ConsPlusNormal"/>
        <w:jc w:val="center"/>
        <w:rPr>
          <w:b/>
          <w:bCs/>
        </w:rPr>
      </w:pPr>
      <w:r>
        <w:rPr>
          <w:b/>
          <w:bCs/>
        </w:rPr>
        <w:t>А.В. НЕСТЕРОВ, И.В. БЕГИШЕВА</w:t>
      </w:r>
    </w:p>
    <w:p w:rsidR="00F6682B" w:rsidRDefault="00F6682B" w:rsidP="00F6682B">
      <w:pPr>
        <w:pStyle w:val="ConsPlusNormal"/>
        <w:jc w:val="both"/>
      </w:pPr>
    </w:p>
    <w:p w:rsidR="00F6682B" w:rsidRDefault="00F6682B" w:rsidP="00F6682B">
      <w:pPr>
        <w:pStyle w:val="ConsPlusNormal"/>
        <w:ind w:firstLine="540"/>
        <w:jc w:val="both"/>
      </w:pPr>
      <w:r>
        <w:t>Нестеров Анатолий Васильевич, профессор Российской таможенной академии.</w:t>
      </w:r>
    </w:p>
    <w:p w:rsidR="00F6682B" w:rsidRDefault="00F6682B" w:rsidP="00F6682B">
      <w:pPr>
        <w:pStyle w:val="ConsPlusNormal"/>
        <w:jc w:val="both"/>
      </w:pPr>
    </w:p>
    <w:p w:rsidR="00F6682B" w:rsidRDefault="00F6682B" w:rsidP="00F6682B">
      <w:pPr>
        <w:pStyle w:val="ConsPlusNormal"/>
        <w:ind w:firstLine="540"/>
        <w:jc w:val="both"/>
      </w:pPr>
      <w:proofErr w:type="spellStart"/>
      <w:r>
        <w:t>Бегишева</w:t>
      </w:r>
      <w:proofErr w:type="spellEnd"/>
      <w:r>
        <w:t xml:space="preserve"> Ирина Валерьевна, сотрудник Федеральной таможенной службы России.</w:t>
      </w:r>
    </w:p>
    <w:p w:rsidR="00F6682B" w:rsidRDefault="00F6682B" w:rsidP="00F6682B">
      <w:pPr>
        <w:pStyle w:val="ConsPlusNormal"/>
        <w:jc w:val="both"/>
      </w:pPr>
    </w:p>
    <w:p w:rsidR="00F6682B" w:rsidRDefault="00F6682B" w:rsidP="00F6682B">
      <w:pPr>
        <w:pStyle w:val="ConsPlusNormal"/>
        <w:ind w:firstLine="540"/>
        <w:jc w:val="both"/>
      </w:pPr>
      <w:bookmarkStart w:id="0" w:name="_GoBack"/>
      <w:r>
        <w:t>Рассмотрены важные вопросы таможенно-классификационных правоотношений, возникающих при классифицировании товаров в таможенных целях между должностными лицами таможенных органов и участниками внешнеэкономической деятельности.</w:t>
      </w:r>
    </w:p>
    <w:p w:rsidR="00F6682B" w:rsidRDefault="00F6682B" w:rsidP="00F6682B">
      <w:pPr>
        <w:pStyle w:val="ConsPlusNormal"/>
        <w:jc w:val="both"/>
      </w:pPr>
    </w:p>
    <w:p w:rsidR="00F6682B" w:rsidRDefault="00F6682B" w:rsidP="00F6682B">
      <w:pPr>
        <w:pStyle w:val="ConsPlusNormal"/>
        <w:ind w:firstLine="540"/>
        <w:jc w:val="both"/>
      </w:pPr>
      <w:proofErr w:type="gramStart"/>
      <w:r>
        <w:t>Ключевые слова: классификация, таможенные, тарифные правоотношения, товар, арбитражный суд, таможенные органы.</w:t>
      </w:r>
      <w:proofErr w:type="gramEnd"/>
    </w:p>
    <w:p w:rsidR="00F6682B" w:rsidRDefault="00F6682B" w:rsidP="00F6682B">
      <w:pPr>
        <w:pStyle w:val="ConsPlusNormal"/>
        <w:jc w:val="both"/>
      </w:pPr>
    </w:p>
    <w:p w:rsidR="00F6682B" w:rsidRPr="00F6682B" w:rsidRDefault="00F6682B" w:rsidP="00F6682B">
      <w:pPr>
        <w:pStyle w:val="ConsPlusNormal"/>
        <w:ind w:firstLine="540"/>
        <w:jc w:val="both"/>
        <w:rPr>
          <w:lang w:val="en-US"/>
        </w:rPr>
      </w:pPr>
      <w:r w:rsidRPr="00F6682B">
        <w:rPr>
          <w:lang w:val="en-US"/>
        </w:rPr>
        <w:t>Customs-classification legal relations</w:t>
      </w:r>
    </w:p>
    <w:p w:rsidR="00F6682B" w:rsidRPr="00F6682B" w:rsidRDefault="00F6682B" w:rsidP="00F6682B">
      <w:pPr>
        <w:pStyle w:val="ConsPlusNormal"/>
        <w:ind w:firstLine="540"/>
        <w:jc w:val="both"/>
        <w:rPr>
          <w:lang w:val="en-US"/>
        </w:rPr>
      </w:pPr>
      <w:r w:rsidRPr="00F6682B">
        <w:rPr>
          <w:lang w:val="en-US"/>
        </w:rPr>
        <w:t xml:space="preserve">A.V. Nesterov, I.V. </w:t>
      </w:r>
      <w:proofErr w:type="spellStart"/>
      <w:r w:rsidRPr="00F6682B">
        <w:rPr>
          <w:lang w:val="en-US"/>
        </w:rPr>
        <w:t>Begisheva</w:t>
      </w:r>
      <w:proofErr w:type="spellEnd"/>
    </w:p>
    <w:p w:rsidR="00F6682B" w:rsidRPr="00F6682B" w:rsidRDefault="00F6682B" w:rsidP="00F6682B">
      <w:pPr>
        <w:pStyle w:val="ConsPlusNormal"/>
        <w:jc w:val="both"/>
        <w:rPr>
          <w:lang w:val="en-US"/>
        </w:rPr>
      </w:pPr>
    </w:p>
    <w:p w:rsidR="00F6682B" w:rsidRPr="00F6682B" w:rsidRDefault="00F6682B" w:rsidP="00F6682B">
      <w:pPr>
        <w:pStyle w:val="ConsPlusNormal"/>
        <w:ind w:firstLine="540"/>
        <w:jc w:val="both"/>
        <w:rPr>
          <w:lang w:val="en-US"/>
        </w:rPr>
      </w:pPr>
      <w:r w:rsidRPr="00F6682B">
        <w:rPr>
          <w:lang w:val="en-US"/>
        </w:rPr>
        <w:t xml:space="preserve">Nesterov </w:t>
      </w:r>
      <w:proofErr w:type="spellStart"/>
      <w:r w:rsidRPr="00F6682B">
        <w:rPr>
          <w:lang w:val="en-US"/>
        </w:rPr>
        <w:t>Anatolij</w:t>
      </w:r>
      <w:proofErr w:type="spellEnd"/>
      <w:r w:rsidRPr="00F6682B">
        <w:rPr>
          <w:lang w:val="en-US"/>
        </w:rPr>
        <w:t xml:space="preserve"> </w:t>
      </w:r>
      <w:proofErr w:type="spellStart"/>
      <w:r w:rsidRPr="00F6682B">
        <w:rPr>
          <w:lang w:val="en-US"/>
        </w:rPr>
        <w:t>Vasil'evich</w:t>
      </w:r>
      <w:proofErr w:type="spellEnd"/>
      <w:r w:rsidRPr="00F6682B">
        <w:rPr>
          <w:lang w:val="en-US"/>
        </w:rPr>
        <w:t>, professor, Russian Customs Academy.</w:t>
      </w:r>
    </w:p>
    <w:p w:rsidR="00F6682B" w:rsidRPr="00F6682B" w:rsidRDefault="00F6682B" w:rsidP="00F6682B">
      <w:pPr>
        <w:pStyle w:val="ConsPlusNormal"/>
        <w:jc w:val="both"/>
        <w:rPr>
          <w:lang w:val="en-US"/>
        </w:rPr>
      </w:pPr>
    </w:p>
    <w:p w:rsidR="00F6682B" w:rsidRPr="00F6682B" w:rsidRDefault="00F6682B" w:rsidP="00F6682B">
      <w:pPr>
        <w:pStyle w:val="ConsPlusNormal"/>
        <w:ind w:firstLine="540"/>
        <w:jc w:val="both"/>
        <w:rPr>
          <w:lang w:val="en-US"/>
        </w:rPr>
      </w:pPr>
      <w:proofErr w:type="spellStart"/>
      <w:r w:rsidRPr="00F6682B">
        <w:rPr>
          <w:lang w:val="en-US"/>
        </w:rPr>
        <w:t>Begisheva</w:t>
      </w:r>
      <w:proofErr w:type="spellEnd"/>
      <w:r w:rsidRPr="00F6682B">
        <w:rPr>
          <w:lang w:val="en-US"/>
        </w:rPr>
        <w:t xml:space="preserve"> Irina </w:t>
      </w:r>
      <w:proofErr w:type="spellStart"/>
      <w:r w:rsidRPr="00F6682B">
        <w:rPr>
          <w:lang w:val="en-US"/>
        </w:rPr>
        <w:t>Valer'evna</w:t>
      </w:r>
      <w:proofErr w:type="spellEnd"/>
      <w:r w:rsidRPr="00F6682B">
        <w:rPr>
          <w:lang w:val="en-US"/>
        </w:rPr>
        <w:t>, employee, the Federal Customs Service of Russia.</w:t>
      </w:r>
    </w:p>
    <w:p w:rsidR="00F6682B" w:rsidRPr="00F6682B" w:rsidRDefault="00F6682B" w:rsidP="00F6682B">
      <w:pPr>
        <w:pStyle w:val="ConsPlusNormal"/>
        <w:jc w:val="both"/>
        <w:rPr>
          <w:lang w:val="en-US"/>
        </w:rPr>
      </w:pPr>
    </w:p>
    <w:p w:rsidR="00F6682B" w:rsidRPr="00F6682B" w:rsidRDefault="00F6682B" w:rsidP="00F6682B">
      <w:pPr>
        <w:pStyle w:val="ConsPlusNormal"/>
        <w:ind w:firstLine="540"/>
        <w:jc w:val="both"/>
        <w:rPr>
          <w:lang w:val="en-US"/>
        </w:rPr>
      </w:pPr>
      <w:r w:rsidRPr="00F6682B">
        <w:rPr>
          <w:lang w:val="en-US"/>
        </w:rPr>
        <w:t>Look at the important issues of customs classification of legal relations arising at classification of goods in customs purposes between officials of the customs organs and the participants of foreign economic activity.</w:t>
      </w:r>
    </w:p>
    <w:p w:rsidR="00F6682B" w:rsidRPr="00F6682B" w:rsidRDefault="00F6682B" w:rsidP="00F6682B">
      <w:pPr>
        <w:pStyle w:val="ConsPlusNormal"/>
        <w:jc w:val="both"/>
        <w:rPr>
          <w:lang w:val="en-US"/>
        </w:rPr>
      </w:pPr>
    </w:p>
    <w:p w:rsidR="00F6682B" w:rsidRPr="00F6682B" w:rsidRDefault="00F6682B" w:rsidP="00F6682B">
      <w:pPr>
        <w:pStyle w:val="ConsPlusNormal"/>
        <w:ind w:firstLine="540"/>
        <w:jc w:val="both"/>
        <w:rPr>
          <w:lang w:val="en-US"/>
        </w:rPr>
      </w:pPr>
      <w:r w:rsidRPr="00F6682B">
        <w:rPr>
          <w:lang w:val="en-US"/>
        </w:rPr>
        <w:t>Key words: classification, customs, tariff, legal relations, goods, arbitration court, the customs authorities.</w:t>
      </w:r>
    </w:p>
    <w:bookmarkEnd w:id="0"/>
    <w:p w:rsidR="00F6682B" w:rsidRPr="00F6682B" w:rsidRDefault="00F6682B" w:rsidP="00F6682B">
      <w:pPr>
        <w:pStyle w:val="ConsPlusNormal"/>
        <w:jc w:val="both"/>
        <w:rPr>
          <w:lang w:val="en-US"/>
        </w:rPr>
      </w:pPr>
    </w:p>
    <w:p w:rsidR="00F6682B" w:rsidRDefault="00F6682B" w:rsidP="00F6682B">
      <w:pPr>
        <w:pStyle w:val="ConsPlusNormal"/>
        <w:ind w:firstLine="540"/>
        <w:jc w:val="both"/>
      </w:pPr>
      <w:r>
        <w:t xml:space="preserve">Современное таможенное администрирование подразумевает обеспечение баланса между интересами таможенного контроля и устранением административных барьеров для реализации законных интересов предпринимательского сообщества. Поэтому Евразийская экономическая комиссия (ЕЭК) на основании Основных направлений совершенствования таможенного администрирования в рамках Таможенного союза в 2012 - 2015 гг. &lt;1&gt; планирует принятие нового (модернизированного) Таможенного </w:t>
      </w:r>
      <w:hyperlink r:id="rId6" w:history="1">
        <w:r>
          <w:rPr>
            <w:color w:val="0000FF"/>
          </w:rPr>
          <w:t>кодекса</w:t>
        </w:r>
      </w:hyperlink>
      <w:r>
        <w:t xml:space="preserve"> Таможенного союза.</w:t>
      </w:r>
    </w:p>
    <w:p w:rsidR="00F6682B" w:rsidRDefault="00F6682B" w:rsidP="00F6682B">
      <w:pPr>
        <w:pStyle w:val="ConsPlusNormal"/>
        <w:ind w:firstLine="540"/>
        <w:jc w:val="both"/>
      </w:pPr>
      <w:r>
        <w:t>--------------------------------</w:t>
      </w:r>
    </w:p>
    <w:p w:rsidR="00F6682B" w:rsidRDefault="00F6682B" w:rsidP="00F6682B">
      <w:pPr>
        <w:pStyle w:val="ConsPlusNormal"/>
        <w:ind w:firstLine="540"/>
        <w:jc w:val="both"/>
      </w:pPr>
      <w:r>
        <w:t>&lt;1&gt; Основные направления совершенствования таможенного администрирования в рамках Таможенного союза в 2012 - 2015 годах [Электронный ресурс]. URL: www.tamognia.ru.</w:t>
      </w:r>
    </w:p>
    <w:p w:rsidR="00F6682B" w:rsidRDefault="00F6682B" w:rsidP="00F6682B">
      <w:pPr>
        <w:pStyle w:val="ConsPlusNormal"/>
        <w:jc w:val="both"/>
      </w:pPr>
    </w:p>
    <w:p w:rsidR="00F6682B" w:rsidRDefault="00F6682B" w:rsidP="00F6682B">
      <w:pPr>
        <w:pStyle w:val="ConsPlusNormal"/>
        <w:ind w:firstLine="540"/>
        <w:jc w:val="both"/>
      </w:pPr>
      <w:r>
        <w:t>Одним из основных проблемных вопросов в совершенствовании таможенного права является вопрос о таможенно-классификационных правоотношениях, возникающих между участниками ВЭД и должностными лицами таможенных органов при осуществлении классифицирования товаров, перемещаемых через таможенную границу.</w:t>
      </w:r>
    </w:p>
    <w:p w:rsidR="00F6682B" w:rsidRDefault="00F6682B" w:rsidP="00F6682B">
      <w:pPr>
        <w:pStyle w:val="ConsPlusNormal"/>
        <w:ind w:firstLine="540"/>
        <w:jc w:val="both"/>
      </w:pPr>
      <w:r>
        <w:t>Должностные лица таможенных органов вступают в таможенно-классификационные правоотношения и классифицируют товары:</w:t>
      </w:r>
    </w:p>
    <w:p w:rsidR="00F6682B" w:rsidRDefault="00F6682B" w:rsidP="00F6682B">
      <w:pPr>
        <w:pStyle w:val="ConsPlusNormal"/>
        <w:ind w:firstLine="540"/>
        <w:jc w:val="both"/>
      </w:pPr>
      <w:r>
        <w:t>а) в случае выявления неверной классификации товаров;</w:t>
      </w:r>
    </w:p>
    <w:p w:rsidR="00F6682B" w:rsidRDefault="00F6682B" w:rsidP="00F6682B">
      <w:pPr>
        <w:pStyle w:val="ConsPlusNormal"/>
        <w:ind w:firstLine="540"/>
        <w:jc w:val="both"/>
      </w:pPr>
      <w:r>
        <w:t xml:space="preserve">б) по заявлениям о принятии предварительных решений, поданным в таможенный орган в соответствии с порядком, определенным </w:t>
      </w:r>
      <w:hyperlink r:id="rId7" w:history="1">
        <w:r>
          <w:rPr>
            <w:color w:val="0000FF"/>
          </w:rPr>
          <w:t>статьями 53</w:t>
        </w:r>
      </w:hyperlink>
      <w:r>
        <w:t xml:space="preserve"> - </w:t>
      </w:r>
      <w:hyperlink r:id="rId8" w:history="1">
        <w:r>
          <w:rPr>
            <w:color w:val="0000FF"/>
          </w:rPr>
          <w:t>56</w:t>
        </w:r>
      </w:hyperlink>
      <w:r>
        <w:t xml:space="preserve"> Кодекса и законодательством Российской Федерации о таможенном деле;</w:t>
      </w:r>
    </w:p>
    <w:p w:rsidR="00F6682B" w:rsidRDefault="00F6682B" w:rsidP="00F6682B">
      <w:pPr>
        <w:pStyle w:val="ConsPlusNormal"/>
        <w:ind w:firstLine="540"/>
        <w:jc w:val="both"/>
      </w:pPr>
      <w:r>
        <w:t xml:space="preserve">в) по заявлениям, поданным в ФТС России в соответствии с порядком, определенным </w:t>
      </w:r>
      <w:hyperlink r:id="rId9" w:history="1">
        <w:r>
          <w:rPr>
            <w:color w:val="0000FF"/>
          </w:rPr>
          <w:t>статьей 107</w:t>
        </w:r>
      </w:hyperlink>
      <w:r>
        <w:t xml:space="preserve"> Закона &lt;2&gt;;</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&lt;2&gt; Федеральный </w:t>
      </w:r>
      <w:hyperlink r:id="rId10" w:history="1">
        <w:r>
          <w:rPr>
            <w:color w:val="0000FF"/>
          </w:rPr>
          <w:t>закон</w:t>
        </w:r>
      </w:hyperlink>
      <w:r>
        <w:t xml:space="preserve"> от 27.11.2010 N 311-ФЗ (ред. от 21.12.2013) "О таможенном регулировании в Российской Федерации" [Электронный ресурс] // СПС "</w:t>
      </w:r>
      <w:proofErr w:type="spellStart"/>
      <w:r>
        <w:t>КонсультантПлюс</w:t>
      </w:r>
      <w:proofErr w:type="spellEnd"/>
      <w:r>
        <w:t>".</w:t>
      </w:r>
    </w:p>
    <w:p w:rsidR="00F6682B" w:rsidRDefault="00F6682B" w:rsidP="00F6682B">
      <w:pPr>
        <w:pStyle w:val="ConsPlusNormal"/>
        <w:jc w:val="both"/>
      </w:pPr>
    </w:p>
    <w:p w:rsidR="00F6682B" w:rsidRDefault="00F6682B" w:rsidP="00F6682B">
      <w:pPr>
        <w:pStyle w:val="ConsPlusNormal"/>
        <w:ind w:firstLine="540"/>
        <w:jc w:val="both"/>
      </w:pPr>
      <w:r>
        <w:t>г) в иных случаях, предусмотренных правовыми актами Российской Федерации.</w:t>
      </w:r>
    </w:p>
    <w:p w:rsidR="00F6682B" w:rsidRDefault="00F6682B" w:rsidP="00F6682B">
      <w:pPr>
        <w:pStyle w:val="ConsPlusNormal"/>
        <w:ind w:firstLine="540"/>
        <w:jc w:val="both"/>
      </w:pPr>
      <w:r>
        <w:t xml:space="preserve">При этом они руководствуются нормативными правовыми актами ФТС РФ &lt;3&gt; и методическими </w:t>
      </w:r>
      <w:hyperlink r:id="rId11" w:history="1">
        <w:r>
          <w:rPr>
            <w:color w:val="0000FF"/>
          </w:rPr>
          <w:t>рекомендациями</w:t>
        </w:r>
      </w:hyperlink>
      <w:r>
        <w:t xml:space="preserve"> ФТС РФ &lt;4&gt;, которые, в свою очередь, базируются на решениях КТС (ЕЭК) &lt;5&gt;. Кроме </w:t>
      </w:r>
      <w:r>
        <w:lastRenderedPageBreak/>
        <w:t>того, сама КТС (ЕЭК) принимает участие в таможенно-классификационных отношениях, т.к. классифицирует отдельные виды товаров в таможенных целях &lt;6&gt;.</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&lt;3&gt; </w:t>
      </w:r>
      <w:hyperlink r:id="rId12" w:history="1">
        <w:r>
          <w:rPr>
            <w:color w:val="0000FF"/>
          </w:rPr>
          <w:t>Приказ</w:t>
        </w:r>
      </w:hyperlink>
      <w:r>
        <w:t xml:space="preserve"> ФТС России от 15.10.2013 N 1940 "Об утверждении Инструкции о действиях должностных лиц таможенных органов, осуществляющих классификацию товаров и таможенный контроль при проверке правильности классификации товаров по единой Товарной номенклатуре внешнеэкономической деятельности Таможенного союза" [Электронный ресурс] // СПС "</w:t>
      </w:r>
      <w:proofErr w:type="spellStart"/>
      <w:r>
        <w:t>КонсультантПлюс</w:t>
      </w:r>
      <w:proofErr w:type="spellEnd"/>
      <w:r>
        <w:t xml:space="preserve">"; </w:t>
      </w:r>
      <w:hyperlink r:id="rId13" w:history="1">
        <w:r>
          <w:rPr>
            <w:color w:val="0000FF"/>
          </w:rPr>
          <w:t>Приказ</w:t>
        </w:r>
      </w:hyperlink>
      <w:r>
        <w:t xml:space="preserve"> ФТС России от 18.04.2012 N 760 "Об утверждении Административного регламента Федеральной таможенной службы и определяемых ею таможенных органов по предоставлению государственной услуги по принятию предварительных решений по классификации товаров по единой Товарной номенклатуре внешнеэкономической деятельности Таможенного союза" (зарегистрировано в Минюсте России 03.08.2012 N 25108) [Электронный ресурс] // СПС "</w:t>
      </w:r>
      <w:proofErr w:type="spellStart"/>
      <w:r>
        <w:t>КонсультантПлюс</w:t>
      </w:r>
      <w:proofErr w:type="spellEnd"/>
      <w:r>
        <w:t>".</w:t>
      </w:r>
    </w:p>
    <w:p w:rsidR="00F6682B" w:rsidRDefault="00F6682B" w:rsidP="00F6682B">
      <w:pPr>
        <w:pStyle w:val="ConsPlusNormal"/>
        <w:ind w:firstLine="540"/>
        <w:jc w:val="both"/>
      </w:pPr>
      <w:r>
        <w:t xml:space="preserve">&lt;4&gt; Методические </w:t>
      </w:r>
      <w:hyperlink r:id="rId14" w:history="1">
        <w:r>
          <w:rPr>
            <w:color w:val="0000FF"/>
          </w:rPr>
          <w:t>рекомендации</w:t>
        </w:r>
      </w:hyperlink>
      <w:r>
        <w:t xml:space="preserve"> по подготовке заявления о принятии предварительного решения по классификации товаров по единой Товарной номенклатуре внешнеэкономической деятельности Таможенного союза в ФТС России, РТУ и ЦЭТ (утв. ФТС России 16.12.2013) [Электронный ресурс] // СПС "</w:t>
      </w:r>
      <w:proofErr w:type="spellStart"/>
      <w:r>
        <w:t>КонсультантПлюс</w:t>
      </w:r>
      <w:proofErr w:type="spellEnd"/>
      <w:r>
        <w:t>".</w:t>
      </w:r>
    </w:p>
    <w:p w:rsidR="00F6682B" w:rsidRDefault="00F6682B" w:rsidP="00F6682B">
      <w:pPr>
        <w:pStyle w:val="ConsPlusNormal"/>
        <w:ind w:firstLine="540"/>
        <w:jc w:val="both"/>
      </w:pPr>
      <w:r>
        <w:t xml:space="preserve">&lt;5&gt; </w:t>
      </w:r>
      <w:hyperlink r:id="rId15" w:history="1">
        <w:r>
          <w:rPr>
            <w:color w:val="0000FF"/>
          </w:rPr>
          <w:t>Решение</w:t>
        </w:r>
      </w:hyperlink>
      <w:r>
        <w:t xml:space="preserve"> Совета Евразийской экономической комиссии от 16.07.2012 N 54 (ред. от 23.12.2013) "Об утверждении единой Товарной номенклатуры внешнеэкономической деятельности Таможенного союза и Единого таможенного тарифа Таможенного союза" (с изм. и доп., вступ. в силу с 17.01.2014) [Электронный ресурс] // СПС "</w:t>
      </w:r>
      <w:proofErr w:type="spellStart"/>
      <w:r>
        <w:t>КонсультантПлюс</w:t>
      </w:r>
      <w:proofErr w:type="spellEnd"/>
      <w:r>
        <w:t xml:space="preserve">"; </w:t>
      </w:r>
      <w:hyperlink r:id="rId16" w:history="1">
        <w:r>
          <w:rPr>
            <w:color w:val="0000FF"/>
          </w:rPr>
          <w:t>решение</w:t>
        </w:r>
      </w:hyperlink>
      <w:r>
        <w:t xml:space="preserve"> Комиссии Таможенного союза от 28.01.2011 N 522 (ред. от 16.08.2011) "О </w:t>
      </w:r>
      <w:proofErr w:type="gramStart"/>
      <w:r>
        <w:t>Положении</w:t>
      </w:r>
      <w:proofErr w:type="gramEnd"/>
      <w:r>
        <w:t xml:space="preserve"> о порядке применения единой Товарной номенклатуры внешнеэкономической деятельности Таможенного союза при классификации товаров" (Положение о порядке применения единой Товарной номенклатуры внешнеэкономической деятельности Таможенного союза при классификации товаров) [Электронный ресурс] // СПС "</w:t>
      </w:r>
      <w:proofErr w:type="spellStart"/>
      <w:r>
        <w:t>КонсультантПлюс</w:t>
      </w:r>
      <w:proofErr w:type="spellEnd"/>
      <w:r>
        <w:t>".</w:t>
      </w:r>
    </w:p>
    <w:p w:rsidR="00F6682B" w:rsidRDefault="00F6682B" w:rsidP="00F6682B">
      <w:pPr>
        <w:pStyle w:val="ConsPlusNormal"/>
        <w:ind w:firstLine="540"/>
        <w:jc w:val="both"/>
      </w:pPr>
      <w:r>
        <w:t xml:space="preserve">&lt;6&gt; </w:t>
      </w:r>
      <w:hyperlink r:id="rId17" w:history="1">
        <w:r>
          <w:rPr>
            <w:color w:val="0000FF"/>
          </w:rPr>
          <w:t>Решение</w:t>
        </w:r>
      </w:hyperlink>
      <w:r>
        <w:t xml:space="preserve"> Коллегии Евразийской экономической комиссии от 02.12.2013 N 284 "О Порядке принятия Евразийской экономической комиссией решений о классификации отдельных видов товаров" [Электронный ресурс] // СПС "</w:t>
      </w:r>
      <w:proofErr w:type="spellStart"/>
      <w:r>
        <w:t>КонсультантПлюс</w:t>
      </w:r>
      <w:proofErr w:type="spellEnd"/>
      <w:r>
        <w:t>".</w:t>
      </w:r>
    </w:p>
    <w:p w:rsidR="00F6682B" w:rsidRDefault="00F6682B" w:rsidP="00F6682B">
      <w:pPr>
        <w:pStyle w:val="ConsPlusNormal"/>
        <w:jc w:val="both"/>
      </w:pPr>
    </w:p>
    <w:p w:rsidR="00F6682B" w:rsidRDefault="00F6682B" w:rsidP="00F6682B">
      <w:pPr>
        <w:pStyle w:val="ConsPlusNormal"/>
        <w:ind w:firstLine="540"/>
        <w:jc w:val="both"/>
      </w:pPr>
      <w:r>
        <w:t>Несмотря на такую достаточно солидную нормативную правовую базу, участники ВЭД часто обращаются в арбитражные суды, оспаривая решения таможенных органов, связанные с классификацией товаров в таможенных целях. Поэтому Пленум ВАС вынужден был обратиться к этой проблеме &lt;7&gt;.</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&lt;7&gt; </w:t>
      </w:r>
      <w:hyperlink r:id="rId18" w:history="1">
        <w:r>
          <w:rPr>
            <w:color w:val="0000FF"/>
          </w:rPr>
          <w:t>Постановление</w:t>
        </w:r>
      </w:hyperlink>
      <w:r>
        <w:t xml:space="preserve"> Пленума ВАС РФ от 08.11.2013 N 79 "О некоторых вопросах применения таможенного законодательства" [Электронный ресурс] // СПС "</w:t>
      </w:r>
      <w:proofErr w:type="spellStart"/>
      <w:r>
        <w:t>КонсультантПлюс</w:t>
      </w:r>
      <w:proofErr w:type="spellEnd"/>
      <w:r>
        <w:t>".</w:t>
      </w:r>
    </w:p>
    <w:p w:rsidR="00F6682B" w:rsidRDefault="00F6682B" w:rsidP="00F6682B">
      <w:pPr>
        <w:pStyle w:val="ConsPlusNormal"/>
        <w:jc w:val="both"/>
      </w:pPr>
    </w:p>
    <w:p w:rsidR="00F6682B" w:rsidRDefault="00F6682B" w:rsidP="00F6682B">
      <w:pPr>
        <w:pStyle w:val="ConsPlusNormal"/>
        <w:ind w:firstLine="540"/>
        <w:jc w:val="both"/>
      </w:pPr>
      <w:r>
        <w:t xml:space="preserve">И.Л. </w:t>
      </w:r>
      <w:proofErr w:type="spellStart"/>
      <w:r>
        <w:t>Вахтерова</w:t>
      </w:r>
      <w:proofErr w:type="spellEnd"/>
      <w:r>
        <w:t xml:space="preserve"> &lt;8&gt; отмечает, что тема классификации товаров для таможенных целей является одной из наиболее актуальных как для участников ВЭД, так и для таможенных органов, т.к. большинство споров с таможенными органами возникает именно на этапе подтверждения заявленного декларантом классификационного кода товара. Это связано с тем, что отнесение товара к тому или иному классификационному коду </w:t>
      </w:r>
      <w:hyperlink r:id="rId19" w:history="1">
        <w:r>
          <w:rPr>
            <w:color w:val="0000FF"/>
          </w:rPr>
          <w:t>ТН ВЭД</w:t>
        </w:r>
      </w:hyperlink>
      <w:r>
        <w:t xml:space="preserve"> требует зачастую наличия специальных технических знаний и проведения дополнительных экспертиз, связанных с определением технических характеристик товара, способов его производства и т.д.</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&lt;8&gt; </w:t>
      </w:r>
      <w:proofErr w:type="spellStart"/>
      <w:r>
        <w:t>Вахтерова</w:t>
      </w:r>
      <w:proofErr w:type="spellEnd"/>
      <w:r>
        <w:t xml:space="preserve"> И.Л. </w:t>
      </w:r>
      <w:hyperlink r:id="rId20" w:history="1">
        <w:r>
          <w:rPr>
            <w:color w:val="0000FF"/>
          </w:rPr>
          <w:t>Проблематика классификации товаров</w:t>
        </w:r>
      </w:hyperlink>
      <w:r>
        <w:t xml:space="preserve"> для таможенных целей на современном этапе развития Таможенного союза </w:t>
      </w:r>
      <w:proofErr w:type="spellStart"/>
      <w:r>
        <w:t>ЕврАзЭС</w:t>
      </w:r>
      <w:proofErr w:type="spellEnd"/>
      <w:r>
        <w:t xml:space="preserve"> [Электронный ресурс] // СПС "</w:t>
      </w:r>
      <w:proofErr w:type="spellStart"/>
      <w:r>
        <w:t>КонсультантПлюс</w:t>
      </w:r>
      <w:proofErr w:type="spellEnd"/>
      <w:r>
        <w:t>", 2011.</w:t>
      </w:r>
    </w:p>
    <w:p w:rsidR="00F6682B" w:rsidRDefault="00F6682B" w:rsidP="00F6682B">
      <w:pPr>
        <w:pStyle w:val="ConsPlusNormal"/>
        <w:jc w:val="both"/>
      </w:pPr>
    </w:p>
    <w:p w:rsidR="00F6682B" w:rsidRDefault="00F6682B" w:rsidP="00F6682B">
      <w:pPr>
        <w:pStyle w:val="ConsPlusNormal"/>
        <w:ind w:firstLine="540"/>
        <w:jc w:val="both"/>
      </w:pPr>
      <w:proofErr w:type="gramStart"/>
      <w:r>
        <w:t xml:space="preserve">В соответствии с </w:t>
      </w:r>
      <w:hyperlink r:id="rId21" w:history="1">
        <w:r>
          <w:rPr>
            <w:color w:val="0000FF"/>
          </w:rPr>
          <w:t>п. 1 ст. 1</w:t>
        </w:r>
      </w:hyperlink>
      <w:r>
        <w:t xml:space="preserve"> ТК ТС "таможенное регулирование в Таможенном союзе в рамках Евразийского экономического сообщества (далее - таможенный союз)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w:t>
      </w:r>
      <w:proofErr w:type="gramEnd"/>
      <w:r>
        <w:t>, уплатой таможенных платежей, а также властных отношений между таможенными органами и лицами, реализующими права владения, пользования и распоряжения указанными товарами".</w:t>
      </w:r>
    </w:p>
    <w:p w:rsidR="00F6682B" w:rsidRDefault="00F6682B" w:rsidP="00F6682B">
      <w:pPr>
        <w:pStyle w:val="ConsPlusNormal"/>
        <w:ind w:firstLine="540"/>
        <w:jc w:val="both"/>
      </w:pPr>
      <w:r>
        <w:t>При таможенном регулировании применяются меры таможенно-тарифного регулирования, с помощью которых регулируются таможенно-классификационные правоотношения. В таможенной сфере появилось новое явление, которое можно охарактеризовать как существенную зависимость административно-правовых решений, принимаемых должностными лицами таможенных органов, от специальных знаний в области классификации товаров, перемещаемых через таможенную границу.</w:t>
      </w:r>
    </w:p>
    <w:p w:rsidR="00F6682B" w:rsidRDefault="00F6682B" w:rsidP="00F6682B">
      <w:pPr>
        <w:pStyle w:val="ConsPlusNormal"/>
        <w:ind w:firstLine="540"/>
        <w:jc w:val="both"/>
      </w:pPr>
      <w:r>
        <w:lastRenderedPageBreak/>
        <w:t>Данное явление является новым и малоисследованным с научной точки зрения и поэтому требует инновационного отклика науки административного права в таможенной сфере (таможенного права) &lt;9&gt;.</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&lt;9&gt; Нестеров А.В., </w:t>
      </w:r>
      <w:proofErr w:type="spellStart"/>
      <w:r>
        <w:t>Бегишева</w:t>
      </w:r>
      <w:proofErr w:type="spellEnd"/>
      <w:r>
        <w:t xml:space="preserve"> И.В. </w:t>
      </w:r>
      <w:hyperlink r:id="rId22" w:history="1">
        <w:r>
          <w:rPr>
            <w:color w:val="0000FF"/>
          </w:rPr>
          <w:t>Таможенный тариф</w:t>
        </w:r>
      </w:hyperlink>
      <w:r>
        <w:t xml:space="preserve"> как административно-правовой инструментарий // Административное право и процесс. 2012. N 7. С. 38 - 42.</w:t>
      </w:r>
    </w:p>
    <w:p w:rsidR="00F6682B" w:rsidRDefault="00F6682B" w:rsidP="00F6682B">
      <w:pPr>
        <w:pStyle w:val="ConsPlusNormal"/>
        <w:jc w:val="both"/>
      </w:pPr>
    </w:p>
    <w:p w:rsidR="00F6682B" w:rsidRDefault="00F6682B" w:rsidP="00F6682B">
      <w:pPr>
        <w:pStyle w:val="ConsPlusNormal"/>
        <w:ind w:firstLine="540"/>
        <w:jc w:val="both"/>
      </w:pPr>
      <w:r>
        <w:t xml:space="preserve">На наш взгляд, юридическая практика в таможенной сфере, связанная с классификацией товаров в соответствии с Товарной </w:t>
      </w:r>
      <w:hyperlink r:id="rId23" w:history="1">
        <w:r>
          <w:rPr>
            <w:color w:val="0000FF"/>
          </w:rPr>
          <w:t>номенклатурой</w:t>
        </w:r>
      </w:hyperlink>
      <w:r>
        <w:t xml:space="preserve"> внешнеэкономической деятельности (ТН ВЭД) &lt;10&gt; по Единому таможенному </w:t>
      </w:r>
      <w:hyperlink r:id="rId24" w:history="1">
        <w:r>
          <w:rPr>
            <w:color w:val="0000FF"/>
          </w:rPr>
          <w:t>тарифу</w:t>
        </w:r>
      </w:hyperlink>
      <w:r>
        <w:t xml:space="preserve"> (ЕТТ) &lt;11&gt;, показала наличие действительной прикладной научной задачи в области административного права и процесса.</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&lt;10&gt; </w:t>
      </w:r>
      <w:hyperlink r:id="rId25" w:history="1">
        <w:r>
          <w:rPr>
            <w:color w:val="0000FF"/>
          </w:rPr>
          <w:t>Закон</w:t>
        </w:r>
      </w:hyperlink>
      <w:r>
        <w:t xml:space="preserve"> РФ от 21.05.1993 N 5003-1 (в ред. от 08.12.2010) "О таможенном тарифе" [Электронный ресурс] // СПС "</w:t>
      </w:r>
      <w:proofErr w:type="spellStart"/>
      <w:r>
        <w:t>КонсультантПлюс</w:t>
      </w:r>
      <w:proofErr w:type="spellEnd"/>
      <w:r>
        <w:t>".</w:t>
      </w:r>
    </w:p>
    <w:p w:rsidR="00F6682B" w:rsidRDefault="00F6682B" w:rsidP="00F6682B">
      <w:pPr>
        <w:pStyle w:val="ConsPlusNormal"/>
        <w:ind w:firstLine="540"/>
        <w:jc w:val="both"/>
      </w:pPr>
      <w:r>
        <w:t xml:space="preserve">&lt;11&gt; Единый таможенный </w:t>
      </w:r>
      <w:hyperlink r:id="rId26" w:history="1">
        <w:r>
          <w:rPr>
            <w:color w:val="0000FF"/>
          </w:rPr>
          <w:t>тариф</w:t>
        </w:r>
      </w:hyperlink>
      <w:r>
        <w:t xml:space="preserve"> Таможенного союза Республики Беларусь, Республики Казахстан и Российской Федерации (ЕТТ) (утв. </w:t>
      </w:r>
      <w:hyperlink r:id="rId27" w:history="1">
        <w:r>
          <w:rPr>
            <w:color w:val="0000FF"/>
          </w:rPr>
          <w:t>решением</w:t>
        </w:r>
      </w:hyperlink>
      <w:r>
        <w:t xml:space="preserve"> Межгосударственного Совета </w:t>
      </w:r>
      <w:proofErr w:type="spellStart"/>
      <w:r>
        <w:t>ЕврАзЭС</w:t>
      </w:r>
      <w:proofErr w:type="spellEnd"/>
      <w:r>
        <w:t xml:space="preserve"> от 27.11.2009 N 18, </w:t>
      </w:r>
      <w:hyperlink r:id="rId28" w:history="1">
        <w:r>
          <w:rPr>
            <w:color w:val="0000FF"/>
          </w:rPr>
          <w:t>решением</w:t>
        </w:r>
      </w:hyperlink>
      <w:r>
        <w:t xml:space="preserve"> Комиссии Таможенного союза от 27.11.2009 N 130) (в ред. от 18.10.2011) [Электронный ресурс] // СПС "</w:t>
      </w:r>
      <w:proofErr w:type="spellStart"/>
      <w:r>
        <w:t>КонсультантПлюс</w:t>
      </w:r>
      <w:proofErr w:type="spellEnd"/>
      <w:r>
        <w:t>".</w:t>
      </w:r>
    </w:p>
    <w:p w:rsidR="00F6682B" w:rsidRDefault="00F6682B" w:rsidP="00F6682B">
      <w:pPr>
        <w:pStyle w:val="ConsPlusNormal"/>
        <w:jc w:val="both"/>
      </w:pPr>
    </w:p>
    <w:p w:rsidR="00F6682B" w:rsidRDefault="00F6682B" w:rsidP="00F6682B">
      <w:pPr>
        <w:pStyle w:val="ConsPlusNormal"/>
        <w:ind w:firstLine="540"/>
        <w:jc w:val="both"/>
      </w:pPr>
      <w:r>
        <w:t>Данное явление в сфере таможенного администрирования в России проявилось в виде негативной для таможенных органов судебной практики оспаривания декларантами решений таможенных органов.</w:t>
      </w:r>
    </w:p>
    <w:p w:rsidR="00F6682B" w:rsidRDefault="00F6682B" w:rsidP="00F6682B">
      <w:pPr>
        <w:pStyle w:val="ConsPlusNormal"/>
        <w:ind w:firstLine="540"/>
        <w:jc w:val="both"/>
      </w:pPr>
      <w:r>
        <w:t xml:space="preserve">Судебная практика оспаривания решений таможенных органов показала, что должностные лица таможенных органов, возбуждающих дела об административных правонарушениях, проводящие их расследование и рассмотрение, совершают многочисленные правовые ошибки &lt;12&gt;, что требует радикального </w:t>
      </w:r>
      <w:proofErr w:type="gramStart"/>
      <w:r>
        <w:t>изменения</w:t>
      </w:r>
      <w:proofErr w:type="gramEnd"/>
      <w:r>
        <w:t xml:space="preserve"> как правовой подготовки имеющегося кадрового состава, так и подготовки дипломированных специалистов по специальности "таможенное дело".</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&lt;12&gt; </w:t>
      </w:r>
      <w:proofErr w:type="spellStart"/>
      <w:r>
        <w:t>Бегишева</w:t>
      </w:r>
      <w:proofErr w:type="spellEnd"/>
      <w:r>
        <w:t xml:space="preserve"> И.В., Андреева Е.И. О проблемных вопросах применения арбитражными судами специальных знаний при рассмотрении дел о таможенных правонарушениях по вопросам классификации товаров // Черные дыры в российском законодательстве. 2009. N 3. С. 193 - 196.</w:t>
      </w:r>
    </w:p>
    <w:p w:rsidR="00F6682B" w:rsidRDefault="00F6682B" w:rsidP="00F6682B">
      <w:pPr>
        <w:pStyle w:val="ConsPlusNormal"/>
        <w:jc w:val="both"/>
      </w:pPr>
    </w:p>
    <w:p w:rsidR="00F6682B" w:rsidRDefault="00F6682B" w:rsidP="00F6682B">
      <w:pPr>
        <w:pStyle w:val="ConsPlusNormal"/>
        <w:ind w:firstLine="540"/>
        <w:jc w:val="both"/>
      </w:pPr>
      <w:r>
        <w:t xml:space="preserve">Оказалось, что таможенники, осуществляющие </w:t>
      </w:r>
      <w:proofErr w:type="spellStart"/>
      <w:r>
        <w:t>квазисудебные</w:t>
      </w:r>
      <w:proofErr w:type="spellEnd"/>
      <w:r>
        <w:t xml:space="preserve"> функции по делам об административных правонарушениях в таможенной сфере, не были подготовлены для квалифицированного исполнения своих обязанностей.</w:t>
      </w:r>
    </w:p>
    <w:p w:rsidR="00F6682B" w:rsidRDefault="00F6682B" w:rsidP="00F6682B">
      <w:pPr>
        <w:pStyle w:val="ConsPlusNormal"/>
        <w:ind w:firstLine="540"/>
        <w:jc w:val="both"/>
      </w:pPr>
      <w:r>
        <w:t>Если учитывать, что бюджет России пополняется на 50% за счет таможенных платежей &lt;13&gt;, возврат из казны необоснованно начисленных таможенных платежей, несомненно, можно отнести к негативным явлениям. При этом Федеральной таможенной службе (ФТС России) пока не удается переломить тенденцию, связанную с тем, что таможенные органы не могут обоснованно доказать свою позицию в судебных инстанциях в отношении классификации товаров в таможенных целях.</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&lt;13&gt; </w:t>
      </w:r>
      <w:proofErr w:type="spellStart"/>
      <w:r>
        <w:t>Бельянинов</w:t>
      </w:r>
      <w:proofErr w:type="spellEnd"/>
      <w:r>
        <w:t xml:space="preserve"> Андрей. Интервью руководителя ФТС России // Российская газета. 25 янв. 2013 г. N 5991 (15).</w:t>
      </w:r>
    </w:p>
    <w:p w:rsidR="00F6682B" w:rsidRDefault="00F6682B" w:rsidP="00F6682B">
      <w:pPr>
        <w:pStyle w:val="ConsPlusNormal"/>
        <w:jc w:val="both"/>
      </w:pPr>
    </w:p>
    <w:p w:rsidR="00F6682B" w:rsidRDefault="00F6682B" w:rsidP="00F6682B">
      <w:pPr>
        <w:pStyle w:val="ConsPlusNormal"/>
        <w:ind w:firstLine="540"/>
        <w:jc w:val="both"/>
      </w:pPr>
      <w:r>
        <w:t>Практика таможенного администрирования, включающая юридически значимые взаимодействия должностных лиц таможенных органов России и декларантов, в частности в ходе осуществления операций по принятию предварительного решения, таможенного декларирования, таможенного контроля, показывает, что такое правовое явление объективно существует &lt;14&gt; и его можно отнести к административно-правовым явлениям.</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&lt;14&gt; </w:t>
      </w:r>
      <w:proofErr w:type="spellStart"/>
      <w:r>
        <w:t>Бегишева</w:t>
      </w:r>
      <w:proofErr w:type="spellEnd"/>
      <w:r>
        <w:t xml:space="preserve"> И.В. Применение специальных знаний по классификации товаров при расследовании таможенных правонарушений стран - участниц Таможенного союза // Черные дыры в российском законодательстве. 2010. N 4. С. 158 - 164.</w:t>
      </w:r>
    </w:p>
    <w:p w:rsidR="00F6682B" w:rsidRDefault="00F6682B" w:rsidP="00F6682B">
      <w:pPr>
        <w:pStyle w:val="ConsPlusNormal"/>
        <w:jc w:val="both"/>
      </w:pPr>
    </w:p>
    <w:p w:rsidR="00F6682B" w:rsidRDefault="00F6682B" w:rsidP="00F6682B">
      <w:pPr>
        <w:pStyle w:val="ConsPlusNormal"/>
        <w:ind w:firstLine="540"/>
        <w:jc w:val="both"/>
      </w:pPr>
      <w:r>
        <w:t xml:space="preserve">Известно, что таможенные органы выявляют сотни тысяч нарушений таможенных правил и процедур, возбуждают до сотни тысяч дел об административных правонарушениях в год &lt;15&gt;. Также появилась негативная судебная практика для таможенных органов в виде массового оспаривания действий и решений должностных лиц таможенных органов, которая говорит о наличии большого количества </w:t>
      </w:r>
      <w:proofErr w:type="gramStart"/>
      <w:r>
        <w:t>правонарушений</w:t>
      </w:r>
      <w:proofErr w:type="gramEnd"/>
      <w:r>
        <w:t xml:space="preserve"> как со стороны декларантов, так и со стороны таможенных органов, которые выносят необоснованные решения. Все это указывает на необходимость исследования таможенно-классификационных правоотношений.</w:t>
      </w:r>
    </w:p>
    <w:p w:rsidR="00F6682B" w:rsidRDefault="00F6682B" w:rsidP="00F6682B">
      <w:pPr>
        <w:pStyle w:val="ConsPlusNormal"/>
        <w:ind w:firstLine="540"/>
        <w:jc w:val="both"/>
      </w:pPr>
      <w:r>
        <w:t>--------------------------------</w:t>
      </w:r>
    </w:p>
    <w:p w:rsidR="00F6682B" w:rsidRDefault="00F6682B" w:rsidP="00F6682B">
      <w:pPr>
        <w:pStyle w:val="ConsPlusNormal"/>
        <w:ind w:firstLine="540"/>
        <w:jc w:val="both"/>
      </w:pPr>
      <w:r>
        <w:lastRenderedPageBreak/>
        <w:t>&lt;15</w:t>
      </w:r>
      <w:proofErr w:type="gramStart"/>
      <w:r>
        <w:t>&gt; С</w:t>
      </w:r>
      <w:proofErr w:type="gramEnd"/>
      <w:r>
        <w:t xml:space="preserve">м.: Постановление Президиума Арбитражного суда Астраханской области от 30.01.2013 N 1 (Обобщение судебной практики по рассмотрению арбитражных дел, связанных с оспариванием действий и решений таможенных органов по корректировке таможенной стоимости товаров, а также об оспаривании решений таможенных органов о классификации товаров по Товарной номенклатуре внешнеэкономической деятельности) / Под ред. Г.Н. </w:t>
      </w:r>
      <w:proofErr w:type="spellStart"/>
      <w:r>
        <w:t>Бочарниковой</w:t>
      </w:r>
      <w:proofErr w:type="spellEnd"/>
      <w:r>
        <w:t xml:space="preserve"> [Электронный ресурс] // СПС "</w:t>
      </w:r>
      <w:proofErr w:type="spellStart"/>
      <w:r>
        <w:t>КонсультантПлюс</w:t>
      </w:r>
      <w:proofErr w:type="spellEnd"/>
      <w:r>
        <w:t>".</w:t>
      </w:r>
    </w:p>
    <w:p w:rsidR="00F6682B" w:rsidRDefault="00F6682B" w:rsidP="00F6682B">
      <w:pPr>
        <w:pStyle w:val="ConsPlusNormal"/>
        <w:jc w:val="both"/>
      </w:pPr>
    </w:p>
    <w:p w:rsidR="00F6682B" w:rsidRDefault="00F6682B" w:rsidP="00F6682B">
      <w:pPr>
        <w:pStyle w:val="ConsPlusNormal"/>
        <w:ind w:firstLine="540"/>
        <w:jc w:val="both"/>
      </w:pPr>
      <w:r>
        <w:t xml:space="preserve">Словосочетание "классификация товаров в таможенных целях" обозначает часть таможенно-правовых отношений в виде таможенно-классификационных правоотношений, возникающих между субъектами права при осуществлении классифицирования товаров, перемещаемых через таможенную границу. Эти отношения также пересекаются с таможенно-тарифными отношениями, которым посвятил свою диссертацию А.Н. </w:t>
      </w:r>
      <w:proofErr w:type="spellStart"/>
      <w:r>
        <w:t>Козырин</w:t>
      </w:r>
      <w:proofErr w:type="spellEnd"/>
      <w:r>
        <w:t xml:space="preserve"> &lt;16&gt;. Кроме того, необходимо отметить работы Д.В. Корфа, в которых обсуждаются эти отношения &lt;17&gt;.</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&lt;16&gt; </w:t>
      </w:r>
      <w:proofErr w:type="spellStart"/>
      <w:r>
        <w:t>Козырин</w:t>
      </w:r>
      <w:proofErr w:type="spellEnd"/>
      <w:r>
        <w:t xml:space="preserve"> А.Н. Правовое регулирование таможенно-тарифного механизма (сравнительно-правовое исследование): </w:t>
      </w:r>
      <w:proofErr w:type="spellStart"/>
      <w:r>
        <w:t>Дис</w:t>
      </w:r>
      <w:proofErr w:type="spellEnd"/>
      <w:r>
        <w:t xml:space="preserve">. ... д-ра </w:t>
      </w:r>
      <w:proofErr w:type="spellStart"/>
      <w:r>
        <w:t>юрид</w:t>
      </w:r>
      <w:proofErr w:type="spellEnd"/>
      <w:r>
        <w:t>. наук. М., 1994.</w:t>
      </w:r>
    </w:p>
    <w:p w:rsidR="00F6682B" w:rsidRDefault="00F6682B" w:rsidP="00F6682B">
      <w:pPr>
        <w:pStyle w:val="ConsPlusNormal"/>
        <w:ind w:firstLine="540"/>
        <w:jc w:val="both"/>
      </w:pPr>
      <w:r>
        <w:t xml:space="preserve">&lt;17&gt; Корф Д.В. </w:t>
      </w:r>
      <w:hyperlink r:id="rId29" w:history="1">
        <w:r>
          <w:rPr>
            <w:color w:val="0000FF"/>
          </w:rPr>
          <w:t>Единая товарная номенклатура</w:t>
        </w:r>
      </w:hyperlink>
      <w:r>
        <w:t xml:space="preserve"> внешнеэкономической деятельности Таможенного союза и классификация товаров в таможенных целях: научно-практический </w:t>
      </w:r>
      <w:proofErr w:type="gramStart"/>
      <w:r>
        <w:t>комментарий главы</w:t>
      </w:r>
      <w:proofErr w:type="gramEnd"/>
      <w:r>
        <w:t xml:space="preserve"> 6 Таможенного кодекса Таможенного союза </w:t>
      </w:r>
      <w:proofErr w:type="spellStart"/>
      <w:r>
        <w:t>ЕврАзЭС</w:t>
      </w:r>
      <w:proofErr w:type="spellEnd"/>
      <w:r>
        <w:t xml:space="preserve"> // Реформы и право. 2012. N 4. С. 52 - 71.</w:t>
      </w:r>
    </w:p>
    <w:p w:rsidR="00F6682B" w:rsidRDefault="00F6682B" w:rsidP="00F6682B">
      <w:pPr>
        <w:pStyle w:val="ConsPlusNormal"/>
        <w:jc w:val="both"/>
      </w:pPr>
    </w:p>
    <w:p w:rsidR="00F6682B" w:rsidRDefault="00F6682B" w:rsidP="00F6682B">
      <w:pPr>
        <w:pStyle w:val="ConsPlusNormal"/>
        <w:ind w:firstLine="540"/>
        <w:jc w:val="both"/>
      </w:pPr>
      <w:r>
        <w:t xml:space="preserve">Хотя Д.В. Корф и использует словосочетание "классификация товаров в таможенных целях", он не дает определение этому понятию и в тексте оперирует понятием "классификация товаров по </w:t>
      </w:r>
      <w:hyperlink r:id="rId30" w:history="1">
        <w:r>
          <w:rPr>
            <w:color w:val="0000FF"/>
          </w:rPr>
          <w:t>ТН ВЭД ТС</w:t>
        </w:r>
      </w:hyperlink>
      <w:r>
        <w:t>".</w:t>
      </w:r>
    </w:p>
    <w:p w:rsidR="00F6682B" w:rsidRDefault="00F6682B" w:rsidP="00F6682B">
      <w:pPr>
        <w:pStyle w:val="ConsPlusNormal"/>
        <w:ind w:firstLine="540"/>
        <w:jc w:val="both"/>
      </w:pPr>
      <w:r>
        <w:t xml:space="preserve">В соответствии с Д.В. Корфом классификация товаров - это отнесение товаров к конкретным товарным позициям, субпозициям и </w:t>
      </w:r>
      <w:proofErr w:type="spellStart"/>
      <w:r>
        <w:t>подсубпозициям</w:t>
      </w:r>
      <w:proofErr w:type="spellEnd"/>
      <w:r>
        <w:t xml:space="preserve"> </w:t>
      </w:r>
      <w:hyperlink r:id="rId31" w:history="1">
        <w:r>
          <w:rPr>
            <w:color w:val="0000FF"/>
          </w:rPr>
          <w:t>ТН ВЭД ТС</w:t>
        </w:r>
      </w:hyperlink>
      <w:r>
        <w:t xml:space="preserve"> согласно </w:t>
      </w:r>
      <w:hyperlink r:id="rId32" w:history="1">
        <w:r>
          <w:rPr>
            <w:color w:val="0000FF"/>
          </w:rPr>
          <w:t>Основным правилам</w:t>
        </w:r>
      </w:hyperlink>
      <w:r>
        <w:t xml:space="preserve"> интерпретации ТН ВЭД и соответствующим им цифровым кодам. Классификация товаров, или таможенное приравнивание, осуществляется для целей определения мер тарифного и нетарифного регулирования, установленных в отношении товаров, перемещаемых через таможенную границу Таможенного союза, ведения таможенной статистики внешней торговли стран - членов ТС.</w:t>
      </w:r>
    </w:p>
    <w:p w:rsidR="00F6682B" w:rsidRDefault="00F6682B" w:rsidP="00F6682B">
      <w:pPr>
        <w:pStyle w:val="ConsPlusNormal"/>
        <w:ind w:firstLine="540"/>
        <w:jc w:val="both"/>
      </w:pPr>
      <w:r>
        <w:t>Отметим, что судья арбитражного суда И.О. Подвальный &lt;18&gt; также использует словосочетание "классификация товаров для таможенных целей". К тому же он подчеркивает, что "доводы заявителя (участника ВЭД), представленные им доказательства по таким делам интересны суду как опровергающие доводы (доказательства) таможенного органа, потому что суд проверяет "сферу таможенного установления", а не констатирует правильность классификации товаров декларантом либо таможенным представителем".</w:t>
      </w:r>
    </w:p>
    <w:p w:rsidR="00F6682B" w:rsidRDefault="00F6682B" w:rsidP="00F6682B">
      <w:pPr>
        <w:pStyle w:val="ConsPlusNormal"/>
        <w:ind w:firstLine="540"/>
        <w:jc w:val="both"/>
      </w:pPr>
      <w:r>
        <w:t>--------------------------------</w:t>
      </w:r>
    </w:p>
    <w:p w:rsidR="00F6682B" w:rsidRDefault="00F6682B" w:rsidP="00F6682B">
      <w:pPr>
        <w:pStyle w:val="ConsPlusNormal"/>
        <w:ind w:firstLine="540"/>
        <w:jc w:val="both"/>
      </w:pPr>
      <w:r>
        <w:t xml:space="preserve">&lt;18&gt; Подвальный И.О. </w:t>
      </w:r>
      <w:hyperlink r:id="rId33" w:history="1">
        <w:r>
          <w:rPr>
            <w:color w:val="0000FF"/>
          </w:rPr>
          <w:t>О некоторых вопросах</w:t>
        </w:r>
      </w:hyperlink>
      <w:r>
        <w:t>, возникающих в практике ФАС СЗО при рассмотрении дел об оспаривании решений таможенных органов о классификации товаров в соответствии с Товарной номенклатурой внешнеэкономической деятельности // Арбитражные споры. 2013. N 4.</w:t>
      </w:r>
    </w:p>
    <w:p w:rsidR="00F6682B" w:rsidRDefault="00F6682B" w:rsidP="00F6682B">
      <w:pPr>
        <w:pStyle w:val="ConsPlusNormal"/>
        <w:jc w:val="both"/>
      </w:pPr>
    </w:p>
    <w:p w:rsidR="00F6682B" w:rsidRDefault="00F6682B" w:rsidP="00F6682B">
      <w:pPr>
        <w:pStyle w:val="ConsPlusNormal"/>
        <w:ind w:firstLine="540"/>
        <w:jc w:val="both"/>
      </w:pPr>
      <w:r>
        <w:t xml:space="preserve">Часто Товарную </w:t>
      </w:r>
      <w:hyperlink r:id="rId34" w:history="1">
        <w:r>
          <w:rPr>
            <w:color w:val="0000FF"/>
          </w:rPr>
          <w:t>номенклатуру</w:t>
        </w:r>
      </w:hyperlink>
      <w:r>
        <w:t xml:space="preserve"> внешнеэкономической деятельности рассматривают с точки зрения экономической науки &lt;19&gt; или с позиций финансового права, но классификацию товаров по </w:t>
      </w:r>
      <w:hyperlink r:id="rId35" w:history="1">
        <w:r>
          <w:rPr>
            <w:color w:val="0000FF"/>
          </w:rPr>
          <w:t>ТН ВЭД ТС</w:t>
        </w:r>
      </w:hyperlink>
      <w:r>
        <w:t xml:space="preserve"> также необходимо изучать с точки зрения таможенного права &lt;20&gt;.</w:t>
      </w:r>
    </w:p>
    <w:p w:rsidR="00F6682B" w:rsidRDefault="00F6682B" w:rsidP="00F6682B">
      <w:pPr>
        <w:pStyle w:val="ConsPlusNormal"/>
        <w:ind w:firstLine="540"/>
        <w:jc w:val="both"/>
      </w:pPr>
      <w:r>
        <w:t>--------------------------------</w:t>
      </w:r>
    </w:p>
    <w:p w:rsidR="00F6682B" w:rsidRDefault="00F6682B" w:rsidP="00F6682B">
      <w:pPr>
        <w:pStyle w:val="ConsPlusNormal"/>
        <w:ind w:firstLine="540"/>
        <w:jc w:val="both"/>
      </w:pPr>
      <w:r>
        <w:t>&lt;19&gt; Федотова Г.Ю. Товарная номенклатура внешнеэкономической деятельности. М.: Троицкий мост, 2013. 408 с.</w:t>
      </w:r>
    </w:p>
    <w:p w:rsidR="00F6682B" w:rsidRDefault="00F6682B" w:rsidP="00F6682B">
      <w:pPr>
        <w:pStyle w:val="ConsPlusNormal"/>
        <w:ind w:firstLine="540"/>
        <w:jc w:val="both"/>
      </w:pPr>
      <w:r>
        <w:t xml:space="preserve">&lt;20&gt; Нестеров А.В., Андреева Е.И. </w:t>
      </w:r>
      <w:hyperlink r:id="rId36" w:history="1">
        <w:r>
          <w:rPr>
            <w:color w:val="0000FF"/>
          </w:rPr>
          <w:t>О классификации товаров</w:t>
        </w:r>
      </w:hyperlink>
      <w:r>
        <w:t xml:space="preserve"> в таможенных целях // Юрист. 2012. N 7. С. 15 - 19.</w:t>
      </w:r>
    </w:p>
    <w:p w:rsidR="00F6682B" w:rsidRDefault="00F6682B" w:rsidP="00F6682B">
      <w:pPr>
        <w:pStyle w:val="ConsPlusNormal"/>
        <w:jc w:val="both"/>
      </w:pPr>
    </w:p>
    <w:p w:rsidR="00F6682B" w:rsidRDefault="00F6682B" w:rsidP="00F6682B">
      <w:pPr>
        <w:pStyle w:val="ConsPlusNormal"/>
        <w:ind w:firstLine="540"/>
        <w:jc w:val="both"/>
      </w:pPr>
      <w:hyperlink r:id="rId37" w:history="1">
        <w:r>
          <w:rPr>
            <w:color w:val="0000FF"/>
          </w:rPr>
          <w:t>ТК</w:t>
        </w:r>
      </w:hyperlink>
      <w:r>
        <w:t xml:space="preserve"> ТС регулирует классификацию товаров по </w:t>
      </w:r>
      <w:hyperlink r:id="rId38" w:history="1">
        <w:r>
          <w:rPr>
            <w:color w:val="0000FF"/>
          </w:rPr>
          <w:t>ТН ВЭД ТС</w:t>
        </w:r>
      </w:hyperlink>
      <w:r>
        <w:t xml:space="preserve"> при осуществлении:</w:t>
      </w:r>
    </w:p>
    <w:p w:rsidR="00F6682B" w:rsidRDefault="00F6682B" w:rsidP="00F6682B">
      <w:pPr>
        <w:pStyle w:val="ConsPlusNormal"/>
        <w:ind w:firstLine="540"/>
        <w:jc w:val="both"/>
      </w:pPr>
      <w:r>
        <w:t>- таможенного декларирования;</w:t>
      </w:r>
    </w:p>
    <w:p w:rsidR="00F6682B" w:rsidRDefault="00F6682B" w:rsidP="00F6682B">
      <w:pPr>
        <w:pStyle w:val="ConsPlusNormal"/>
        <w:ind w:firstLine="540"/>
        <w:jc w:val="both"/>
      </w:pPr>
      <w:r>
        <w:t>- таможенного контроля;</w:t>
      </w:r>
    </w:p>
    <w:p w:rsidR="00F6682B" w:rsidRDefault="00F6682B" w:rsidP="00F6682B">
      <w:pPr>
        <w:pStyle w:val="ConsPlusNormal"/>
        <w:ind w:firstLine="540"/>
        <w:jc w:val="both"/>
      </w:pPr>
      <w:r>
        <w:t>- вынесения предварительных решений о классификации товаров (предварительных классификационных решений) и</w:t>
      </w:r>
    </w:p>
    <w:p w:rsidR="00F6682B" w:rsidRDefault="00F6682B" w:rsidP="00F6682B">
      <w:pPr>
        <w:pStyle w:val="ConsPlusNormal"/>
        <w:ind w:firstLine="540"/>
        <w:jc w:val="both"/>
      </w:pPr>
      <w:r>
        <w:t xml:space="preserve">- разъяснений по классификации отдельных видов товаров КТС и ЕЭК для единообразного применения </w:t>
      </w:r>
      <w:hyperlink r:id="rId39" w:history="1">
        <w:r>
          <w:rPr>
            <w:color w:val="0000FF"/>
          </w:rPr>
          <w:t>ТН ВЭД ТС</w:t>
        </w:r>
      </w:hyperlink>
      <w:r>
        <w:t xml:space="preserve"> на территории Таможенного союза.</w:t>
      </w:r>
    </w:p>
    <w:p w:rsidR="00F6682B" w:rsidRDefault="00F6682B" w:rsidP="00F6682B">
      <w:pPr>
        <w:pStyle w:val="ConsPlusNormal"/>
        <w:ind w:firstLine="540"/>
        <w:jc w:val="both"/>
      </w:pPr>
      <w:r>
        <w:t xml:space="preserve">В настоящее время в Российской Федерации применяется </w:t>
      </w:r>
      <w:hyperlink r:id="rId40" w:history="1">
        <w:r>
          <w:rPr>
            <w:color w:val="0000FF"/>
          </w:rPr>
          <w:t>ТН ВЭД ТС</w:t>
        </w:r>
      </w:hyperlink>
      <w:r>
        <w:t xml:space="preserve">, которая является одним из важнейших административно-правовых инструментов при регулировании таможенных правоотношений, в рамках которых осуществляется юридически значимое классифицирование товаров в таможенных целях в соответствии с </w:t>
      </w:r>
      <w:hyperlink r:id="rId41" w:history="1">
        <w:r>
          <w:rPr>
            <w:color w:val="0000FF"/>
          </w:rPr>
          <w:t>Основными правилами</w:t>
        </w:r>
      </w:hyperlink>
      <w:r>
        <w:t xml:space="preserve"> интерпретации ТН ВЭД ТС. Применение этих </w:t>
      </w:r>
      <w:hyperlink r:id="rId42" w:history="1">
        <w:r>
          <w:rPr>
            <w:color w:val="0000FF"/>
          </w:rPr>
          <w:t>Правил</w:t>
        </w:r>
      </w:hyperlink>
      <w:r>
        <w:t xml:space="preserve"> не только влияет на отнесение товара к той или иной </w:t>
      </w:r>
      <w:proofErr w:type="spellStart"/>
      <w:r>
        <w:t>подсубпозиции</w:t>
      </w:r>
      <w:proofErr w:type="spellEnd"/>
      <w:r>
        <w:t xml:space="preserve"> </w:t>
      </w:r>
      <w:hyperlink r:id="rId43" w:history="1">
        <w:r>
          <w:rPr>
            <w:color w:val="0000FF"/>
          </w:rPr>
          <w:t>ТН ВЭД ТС</w:t>
        </w:r>
      </w:hyperlink>
      <w:r>
        <w:t xml:space="preserve">, но и играет решающую роль при </w:t>
      </w:r>
      <w:r>
        <w:lastRenderedPageBreak/>
        <w:t>рассмотрении дел об административных правонарушениях, связанных с недостоверным декларированием кода товаров.</w:t>
      </w:r>
    </w:p>
    <w:p w:rsidR="00F6682B" w:rsidRDefault="00F6682B" w:rsidP="00F6682B">
      <w:pPr>
        <w:pStyle w:val="ConsPlusNormal"/>
        <w:ind w:firstLine="540"/>
        <w:jc w:val="both"/>
      </w:pPr>
      <w:r>
        <w:t xml:space="preserve">Для целей регулирования правоотношений, возникающих при классифицировании товаров в таможенных целях, в Гармонизированной системе описания и кодирования товаров (ГС) и построенной на ее основе единой Товарной </w:t>
      </w:r>
      <w:hyperlink r:id="rId44" w:history="1">
        <w:r>
          <w:rPr>
            <w:color w:val="0000FF"/>
          </w:rPr>
          <w:t>номенклатуре</w:t>
        </w:r>
      </w:hyperlink>
      <w:r>
        <w:t xml:space="preserve"> внешнеэкономической деятельности Таможенного союза (ТН ВЭД ТС) используется такой административно-правовой инструментарий, как </w:t>
      </w:r>
      <w:hyperlink r:id="rId45" w:history="1">
        <w:r>
          <w:rPr>
            <w:color w:val="0000FF"/>
          </w:rPr>
          <w:t>Основные правила</w:t>
        </w:r>
      </w:hyperlink>
      <w:r>
        <w:t xml:space="preserve"> интерпретации ТН ВЭД ТС. Они предназначены для обеспечения однозначного отнесения конкретного товара к определенной классификационной группировке, кодированной на необходимом уровне.</w:t>
      </w:r>
    </w:p>
    <w:p w:rsidR="00F6682B" w:rsidRDefault="00F6682B" w:rsidP="00F6682B">
      <w:pPr>
        <w:pStyle w:val="ConsPlusNormal"/>
        <w:ind w:firstLine="540"/>
        <w:jc w:val="both"/>
      </w:pPr>
      <w:r>
        <w:t>Особенностью такой классификации является то, что она имеет юридическое, а не товароведческое значение, что часто не учитывается как должностными лицами таможенных органов, так и судьями, рассматривающими спорные ситуации между декларантами и таможенными органами.</w:t>
      </w:r>
    </w:p>
    <w:p w:rsidR="00F6682B" w:rsidRDefault="00F6682B" w:rsidP="00F6682B">
      <w:pPr>
        <w:pStyle w:val="ConsPlusNormal"/>
        <w:ind w:firstLine="540"/>
        <w:jc w:val="both"/>
      </w:pPr>
      <w:r>
        <w:t xml:space="preserve">Основной проблемой при ошибочной классификации товаров в таможенных целях является недостаточно правильная трактовка и понимание участниками ВЭД и должностными лицами таможенных органов положений </w:t>
      </w:r>
      <w:hyperlink r:id="rId46" w:history="1">
        <w:r>
          <w:rPr>
            <w:color w:val="0000FF"/>
          </w:rPr>
          <w:t>Основных правил</w:t>
        </w:r>
      </w:hyperlink>
      <w:r>
        <w:t xml:space="preserve"> интерпретации ТН ВЭД ТС, что приводит к судебному оспариванию решений таможенных органов и возврату необоснованно взысканных таможенных платежей.</w:t>
      </w:r>
    </w:p>
    <w:p w:rsidR="00F6682B" w:rsidRDefault="00F6682B" w:rsidP="00F6682B">
      <w:pPr>
        <w:pStyle w:val="ConsPlusNormal"/>
        <w:ind w:firstLine="540"/>
        <w:jc w:val="both"/>
      </w:pPr>
      <w:r>
        <w:t>Классификация товаров в таможенных целях относится к административно-правовым отношениям в таможенной сфере (таможенно-правовым отношениям), которые возникают между должностными лицами таможенных органов и участниками ВЭД при осуществлении таможенных операций по классифицированию товаров, перемещаемых через таможенную границу.</w:t>
      </w:r>
    </w:p>
    <w:p w:rsidR="00F6682B" w:rsidRDefault="00F6682B" w:rsidP="00F6682B">
      <w:pPr>
        <w:pStyle w:val="ConsPlusNormal"/>
        <w:ind w:firstLine="540"/>
        <w:jc w:val="both"/>
      </w:pPr>
      <w:r>
        <w:t xml:space="preserve">Классификация товаров в таможенных целях - это правоотношения, возникающие между субъектами права (должностными лицами таможенных органов и участниками ВЭД) при юридически значимом классифицировании товаров, перемещаемых через таможенную границу, по единой Товарной </w:t>
      </w:r>
      <w:hyperlink r:id="rId47" w:history="1">
        <w:r>
          <w:rPr>
            <w:color w:val="0000FF"/>
          </w:rPr>
          <w:t>номенклатуре</w:t>
        </w:r>
      </w:hyperlink>
      <w:r>
        <w:t xml:space="preserve"> внешнеэкономической деятельности Таможенного союза. Понятие "классификация товаров в таможенных целях" имеет юридическое содержание в отличие от экономического понятия классификации товаров по </w:t>
      </w:r>
      <w:hyperlink r:id="rId48" w:history="1">
        <w:r>
          <w:rPr>
            <w:color w:val="0000FF"/>
          </w:rPr>
          <w:t>ТН ВЭД</w:t>
        </w:r>
      </w:hyperlink>
      <w:r>
        <w:t>.</w:t>
      </w:r>
    </w:p>
    <w:p w:rsidR="00F6682B" w:rsidRDefault="00F6682B" w:rsidP="00F6682B">
      <w:pPr>
        <w:pStyle w:val="ConsPlusNormal"/>
        <w:ind w:firstLine="540"/>
        <w:jc w:val="both"/>
      </w:pPr>
      <w:r>
        <w:t>Также необходимо отметить, что классифицирование товаров в рамках классификационных правоотношений представляет собой таможенные операции, которые подразумевают наличие не только юридических порядков классификации (таможенных процедур) в соответствии с законодательными актами (</w:t>
      </w:r>
      <w:hyperlink r:id="rId49" w:history="1">
        <w:r>
          <w:rPr>
            <w:color w:val="0000FF"/>
          </w:rPr>
          <w:t>ТК</w:t>
        </w:r>
      </w:hyperlink>
      <w:r>
        <w:t xml:space="preserve"> ТС, </w:t>
      </w:r>
      <w:hyperlink r:id="rId50" w:history="1">
        <w:r>
          <w:rPr>
            <w:color w:val="0000FF"/>
          </w:rPr>
          <w:t>ЕТТ</w:t>
        </w:r>
      </w:hyperlink>
      <w:r>
        <w:t xml:space="preserve">, единой </w:t>
      </w:r>
      <w:hyperlink r:id="rId51" w:history="1">
        <w:r>
          <w:rPr>
            <w:color w:val="0000FF"/>
          </w:rPr>
          <w:t>ТН ВЭД ТС</w:t>
        </w:r>
      </w:hyperlink>
      <w:r>
        <w:t>), но и нормативно-технических документов. Поэтому необходимы методики классифицирования товаров, а также методики отбора выборки и взятия проб (образцов) отдельных видов товаров для таможенных целей. Это связано с тем, что при классифицировании товаров в таможенных целях возможны юридически значимые ошибки как со стороны участников ВЭД, так и со стороны должностных лиц таможенных органов, которые приводят к неправильной квалификации должностными лицами таможенных органов действий участников ВЭД при декларировании товаров, перемещаемых через таможенную границу.</w:t>
      </w:r>
    </w:p>
    <w:p w:rsidR="00F6682B" w:rsidRDefault="00F6682B" w:rsidP="00F6682B">
      <w:pPr>
        <w:pStyle w:val="ConsPlusNormal"/>
        <w:ind w:firstLine="540"/>
        <w:jc w:val="both"/>
      </w:pPr>
      <w:r>
        <w:t>Как любые правоотношения, классификация товаров в таможенных целях содержит их элементы, в качестве которых выступают субъекты, объекты и содержание этих правоотношений.</w:t>
      </w:r>
    </w:p>
    <w:p w:rsidR="00F6682B" w:rsidRDefault="00F6682B" w:rsidP="00F6682B">
      <w:pPr>
        <w:pStyle w:val="ConsPlusNormal"/>
        <w:ind w:firstLine="540"/>
        <w:jc w:val="both"/>
      </w:pPr>
      <w:r>
        <w:t>Как правило, к субъектам правоотношений в таможенной сфере относятся должностные лица таможенных органов и участники внешнеэкономической деятельности, в частности декларанты и лица, ответственные в отношении товаров, перемещаемых через таможенную границу, которых нормы таможенного права наделили определенными правами и обязанностями в таможенной сфере.</w:t>
      </w:r>
    </w:p>
    <w:p w:rsidR="00F6682B" w:rsidRDefault="00F6682B" w:rsidP="00F6682B">
      <w:pPr>
        <w:pStyle w:val="ConsPlusNormal"/>
        <w:ind w:firstLine="540"/>
        <w:jc w:val="both"/>
      </w:pPr>
      <w:r>
        <w:t>Обычно объектом классификационных правоотношений являются деяния субъектов этих правоотношений, которые они совершают при классифицировании товаров в таможенных целях. А под предметом таможенного правового регулирования понимают цель, ради которой субъекты таможенного права вступают в эти отношения, т.е. некоторые материальные блага (товары и транспортные средства, перемещаемые через таможенную границу) и нематериальные блага (услуги в таможенной сфере).</w:t>
      </w:r>
    </w:p>
    <w:p w:rsidR="00F6682B" w:rsidRDefault="00F6682B" w:rsidP="00F6682B">
      <w:pPr>
        <w:pStyle w:val="ConsPlusNormal"/>
        <w:ind w:firstLine="540"/>
        <w:jc w:val="both"/>
      </w:pPr>
      <w:r>
        <w:t>Результат классифицирования товаров в таможенных целях можно рассматривать как юридически значимые продукты, которые создаются при выполнении классификационных действий субъектами права в рамках классификации товаров как таможенно-классификационных правоотношений.</w:t>
      </w:r>
    </w:p>
    <w:p w:rsidR="00F6682B" w:rsidRDefault="00F6682B" w:rsidP="00F6682B">
      <w:pPr>
        <w:pStyle w:val="ConsPlusNormal"/>
        <w:ind w:firstLine="540"/>
        <w:jc w:val="both"/>
      </w:pPr>
      <w:r>
        <w:t xml:space="preserve">Как в любых правоотношениях, содержание классификационных правоотношений можно разделить </w:t>
      </w:r>
      <w:proofErr w:type="gramStart"/>
      <w:r>
        <w:t>на</w:t>
      </w:r>
      <w:proofErr w:type="gramEnd"/>
      <w:r>
        <w:t xml:space="preserve"> материальное и процедурное. Здесь следует различать материальную сторону (материальное содержание отношений), т.е. фактическое поведение субъектов таможенно-правовых отношений, и юридическую - отражающую субъективные юридические права и обязанности субъектов, т.е. меру их возможного и должного поведения в тех или иных ситуациях, установленную нормами таможенного права.</w:t>
      </w:r>
    </w:p>
    <w:p w:rsidR="00F6682B" w:rsidRDefault="00F6682B" w:rsidP="00F6682B">
      <w:pPr>
        <w:pStyle w:val="ConsPlusNormal"/>
        <w:ind w:firstLine="540"/>
        <w:jc w:val="both"/>
      </w:pPr>
      <w:r>
        <w:t>К материальным классификационным правоотношениям относятся отношения, которые возникают в таможенной сфере при классифицировании товаров в таможенных целях и регулируются материальными нормами таможенного права.</w:t>
      </w:r>
    </w:p>
    <w:p w:rsidR="00F6682B" w:rsidRDefault="00F6682B" w:rsidP="00F6682B">
      <w:pPr>
        <w:pStyle w:val="ConsPlusNormal"/>
        <w:ind w:firstLine="540"/>
        <w:jc w:val="both"/>
      </w:pPr>
      <w:r>
        <w:t>Классификационные правоотношения, связанные с решением конкретных вопросов в таможенной сфере и регулируемые процессуальными (процедурными) нормами таможенного права, относятся к процессуальн</w:t>
      </w:r>
      <w:proofErr w:type="gramStart"/>
      <w:r>
        <w:t>о(</w:t>
      </w:r>
      <w:proofErr w:type="gramEnd"/>
      <w:r>
        <w:t>процедурно)-правовым отношениям.</w:t>
      </w:r>
    </w:p>
    <w:p w:rsidR="00F6682B" w:rsidRDefault="00F6682B" w:rsidP="00F6682B">
      <w:pPr>
        <w:pStyle w:val="ConsPlusNormal"/>
        <w:ind w:firstLine="540"/>
        <w:jc w:val="both"/>
      </w:pPr>
      <w:r>
        <w:lastRenderedPageBreak/>
        <w:t>Взаимоотношение материальных и процессуальных классификационных правоотношений характеризуется тем, что материальные отношения всегда реализуются посредством процессуальных отношений.</w:t>
      </w:r>
    </w:p>
    <w:p w:rsidR="00F6682B" w:rsidRDefault="00F6682B" w:rsidP="00F6682B">
      <w:pPr>
        <w:pStyle w:val="ConsPlusNormal"/>
        <w:ind w:firstLine="540"/>
        <w:jc w:val="both"/>
      </w:pPr>
      <w:r>
        <w:t xml:space="preserve">Таможенные классификационные правоотношения можно разделить </w:t>
      </w:r>
      <w:proofErr w:type="gramStart"/>
      <w:r>
        <w:t>на</w:t>
      </w:r>
      <w:proofErr w:type="gramEnd"/>
      <w:r>
        <w:t xml:space="preserve"> первичные и вторичные. Как правило, первичными классификационными правовыми отношениями считают отношения, непосредственно связанные с перемещением товаров и транспортных средств через таможенную границу, в частности отношения по поводу проведения таможенного контроля и таможенного декларирования во время непосредственного перемещения товаров через границу.</w:t>
      </w:r>
    </w:p>
    <w:p w:rsidR="00F6682B" w:rsidRDefault="00F6682B" w:rsidP="00F6682B">
      <w:pPr>
        <w:pStyle w:val="ConsPlusNormal"/>
        <w:ind w:firstLine="540"/>
        <w:jc w:val="both"/>
      </w:pPr>
      <w:proofErr w:type="gramStart"/>
      <w:r>
        <w:t>Правоотношения, производные от первичных, относят к вторичным классификационным правовым отношениям; в частности, это отношения, возникающие в связи с выявлением в ходе проведения таможенного контроля нарушений таможенного законодательства, связанных с недостоверным декларированием товаров.</w:t>
      </w:r>
      <w:proofErr w:type="gramEnd"/>
    </w:p>
    <w:p w:rsidR="00F6682B" w:rsidRDefault="00F6682B" w:rsidP="00F6682B">
      <w:pPr>
        <w:pStyle w:val="ConsPlusNormal"/>
        <w:ind w:firstLine="540"/>
        <w:jc w:val="both"/>
      </w:pPr>
      <w:r>
        <w:t>Также классификационные правоотношения делят на правоотношения, возникающие в момент, до и после фактического перемещения товаров и транспортных средств через таможенную границу. В частности, к таким правоотношениям относятся правоотношения, возникающие при принятии предварительных классификационных решений.</w:t>
      </w:r>
    </w:p>
    <w:p w:rsidR="00F6682B" w:rsidRDefault="00F6682B" w:rsidP="00F6682B">
      <w:pPr>
        <w:pStyle w:val="ConsPlusNormal"/>
        <w:ind w:firstLine="540"/>
        <w:jc w:val="both"/>
      </w:pPr>
      <w:r>
        <w:t>Классификационные правоотношения можно разделить на правоотношения, возникающие между субъектами права:</w:t>
      </w:r>
    </w:p>
    <w:p w:rsidR="00F6682B" w:rsidRDefault="00F6682B" w:rsidP="00F6682B">
      <w:pPr>
        <w:pStyle w:val="ConsPlusNormal"/>
        <w:ind w:firstLine="540"/>
        <w:jc w:val="both"/>
      </w:pPr>
      <w:r>
        <w:t>1) при обращении декларантов или таможенных представителей в таможенные органы за получением предварительных решений;</w:t>
      </w:r>
    </w:p>
    <w:p w:rsidR="00F6682B" w:rsidRDefault="00F6682B" w:rsidP="00F6682B">
      <w:pPr>
        <w:pStyle w:val="ConsPlusNormal"/>
        <w:ind w:firstLine="540"/>
        <w:jc w:val="both"/>
      </w:pPr>
      <w:r>
        <w:t>2) в процессе таможенного декларирования и таможенного контроля;</w:t>
      </w:r>
    </w:p>
    <w:p w:rsidR="00F6682B" w:rsidRDefault="00F6682B" w:rsidP="00F6682B">
      <w:pPr>
        <w:pStyle w:val="ConsPlusNormal"/>
        <w:ind w:firstLine="540"/>
        <w:jc w:val="both"/>
      </w:pPr>
      <w:r>
        <w:t>3) в процессе возбуждения, расследования и рассмотрения дела об административном правонарушении по поводу недостоверного декларирования товаров, связанного с классификацией товаров в таможенных целях;</w:t>
      </w:r>
    </w:p>
    <w:p w:rsidR="00F6682B" w:rsidRDefault="00F6682B" w:rsidP="00F6682B">
      <w:pPr>
        <w:pStyle w:val="ConsPlusNormal"/>
        <w:ind w:firstLine="540"/>
        <w:jc w:val="both"/>
      </w:pPr>
      <w:r>
        <w:t>4) в процессе судебного оспаривания решений таможенного органа, связанного с классификацией товаров, перемещенных через таможенную границу.</w:t>
      </w:r>
    </w:p>
    <w:p w:rsidR="00F6682B" w:rsidRDefault="00F6682B" w:rsidP="00F6682B">
      <w:pPr>
        <w:pStyle w:val="ConsPlusNormal"/>
        <w:ind w:firstLine="540"/>
        <w:jc w:val="both"/>
      </w:pPr>
      <w:r>
        <w:t>В заключение отметим, что при дальнейшем совершенствовании правового регулирования классификации товаров в таможенных целях как таможенно-классификационных отношений должно соблюдаться обеспечение баланса между интересами таможенного контроля и устранением административных барьеров для реализации законных интересов предпринимательского сообщества.</w:t>
      </w:r>
    </w:p>
    <w:p w:rsidR="00F6682B" w:rsidRDefault="00F6682B" w:rsidP="00F6682B">
      <w:pPr>
        <w:pStyle w:val="ConsPlusNormal"/>
        <w:jc w:val="both"/>
      </w:pPr>
    </w:p>
    <w:p w:rsidR="00F6682B" w:rsidRDefault="00F6682B" w:rsidP="00F6682B">
      <w:pPr>
        <w:pStyle w:val="ConsPlusNormal"/>
        <w:jc w:val="center"/>
      </w:pPr>
      <w:r>
        <w:t>Литература</w:t>
      </w:r>
    </w:p>
    <w:p w:rsidR="00F6682B" w:rsidRDefault="00F6682B" w:rsidP="00F6682B">
      <w:pPr>
        <w:pStyle w:val="ConsPlusNormal"/>
        <w:jc w:val="both"/>
      </w:pPr>
    </w:p>
    <w:p w:rsidR="00F6682B" w:rsidRDefault="00F6682B" w:rsidP="00F6682B">
      <w:pPr>
        <w:pStyle w:val="ConsPlusNormal"/>
        <w:ind w:firstLine="540"/>
        <w:jc w:val="both"/>
      </w:pPr>
      <w:r>
        <w:t xml:space="preserve">1. </w:t>
      </w:r>
      <w:proofErr w:type="spellStart"/>
      <w:r>
        <w:t>Бегишева</w:t>
      </w:r>
      <w:proofErr w:type="spellEnd"/>
      <w:r>
        <w:t xml:space="preserve"> И.В. Применение специальных знаний по классификации товаров при расследовании таможенных правонарушений стран - участниц Таможенного союза // Черные дыры в российском законодательстве. 2010. N 4. С. 158 - 164.</w:t>
      </w:r>
    </w:p>
    <w:p w:rsidR="00F6682B" w:rsidRDefault="00F6682B" w:rsidP="00F6682B">
      <w:pPr>
        <w:pStyle w:val="ConsPlusNormal"/>
        <w:ind w:firstLine="540"/>
        <w:jc w:val="both"/>
      </w:pPr>
      <w:r>
        <w:t xml:space="preserve">2. </w:t>
      </w:r>
      <w:proofErr w:type="spellStart"/>
      <w:r>
        <w:t>Бегишева</w:t>
      </w:r>
      <w:proofErr w:type="spellEnd"/>
      <w:r>
        <w:t xml:space="preserve"> И.В., Андреева Е.И. О проблемных вопросах применения арбитражными судами специальных знаний при рассмотрении дел о таможенных правонарушениях по вопросам классификации товаров // Черные дыры в российском законодательстве. 2009. N 3. С. 193 - 196.</w:t>
      </w:r>
    </w:p>
    <w:p w:rsidR="00F6682B" w:rsidRDefault="00F6682B" w:rsidP="00F6682B">
      <w:pPr>
        <w:pStyle w:val="ConsPlusNormal"/>
        <w:ind w:firstLine="540"/>
        <w:jc w:val="both"/>
      </w:pPr>
      <w:r>
        <w:t xml:space="preserve">3. </w:t>
      </w:r>
      <w:proofErr w:type="spellStart"/>
      <w:r>
        <w:t>Бельянинов</w:t>
      </w:r>
      <w:proofErr w:type="spellEnd"/>
      <w:r>
        <w:t xml:space="preserve"> А. Интервью руководителя ФТС России // Российская газета. 2013. N 15 (5991).</w:t>
      </w:r>
    </w:p>
    <w:p w:rsidR="00F6682B" w:rsidRDefault="00F6682B" w:rsidP="00F6682B">
      <w:pPr>
        <w:pStyle w:val="ConsPlusNormal"/>
        <w:ind w:firstLine="540"/>
        <w:jc w:val="both"/>
      </w:pPr>
      <w:r>
        <w:t xml:space="preserve">4. </w:t>
      </w:r>
      <w:proofErr w:type="spellStart"/>
      <w:r>
        <w:t>Вахтерова</w:t>
      </w:r>
      <w:proofErr w:type="spellEnd"/>
      <w:r>
        <w:t xml:space="preserve"> И.Л. </w:t>
      </w:r>
      <w:hyperlink r:id="rId52" w:history="1">
        <w:r>
          <w:rPr>
            <w:color w:val="0000FF"/>
          </w:rPr>
          <w:t>Проблематика классификации товаров</w:t>
        </w:r>
      </w:hyperlink>
      <w:r>
        <w:t xml:space="preserve"> для таможенных целей на современном этапе развития Таможенного союза </w:t>
      </w:r>
      <w:proofErr w:type="spellStart"/>
      <w:r>
        <w:t>ЕврАзЭС</w:t>
      </w:r>
      <w:proofErr w:type="spellEnd"/>
      <w:r>
        <w:t xml:space="preserve"> [Электронный ресурс] // СПС "</w:t>
      </w:r>
      <w:proofErr w:type="spellStart"/>
      <w:r>
        <w:t>КонсультантПлюс</w:t>
      </w:r>
      <w:proofErr w:type="spellEnd"/>
      <w:r>
        <w:t>", 2011.</w:t>
      </w:r>
    </w:p>
    <w:p w:rsidR="00F6682B" w:rsidRDefault="00F6682B" w:rsidP="00F6682B">
      <w:pPr>
        <w:pStyle w:val="ConsPlusNormal"/>
        <w:ind w:firstLine="540"/>
        <w:jc w:val="both"/>
      </w:pPr>
      <w:r>
        <w:t xml:space="preserve">5. </w:t>
      </w:r>
      <w:proofErr w:type="spellStart"/>
      <w:r>
        <w:t>Козырин</w:t>
      </w:r>
      <w:proofErr w:type="spellEnd"/>
      <w:r>
        <w:t xml:space="preserve"> А.Н. Правовое регулирование таможенно-тарифного механизма (сравнительно-правовое исследование): </w:t>
      </w:r>
      <w:proofErr w:type="spellStart"/>
      <w:r>
        <w:t>Дис</w:t>
      </w:r>
      <w:proofErr w:type="spellEnd"/>
      <w:r>
        <w:t xml:space="preserve">. ... д-ра </w:t>
      </w:r>
      <w:proofErr w:type="spellStart"/>
      <w:r>
        <w:t>юрид</w:t>
      </w:r>
      <w:proofErr w:type="spellEnd"/>
      <w:r>
        <w:t>. наук. М., 1994.</w:t>
      </w:r>
    </w:p>
    <w:p w:rsidR="00F6682B" w:rsidRDefault="00F6682B" w:rsidP="00F6682B">
      <w:pPr>
        <w:pStyle w:val="ConsPlusNormal"/>
        <w:ind w:firstLine="540"/>
        <w:jc w:val="both"/>
      </w:pPr>
      <w:r>
        <w:t xml:space="preserve">6. Корф Д.В. </w:t>
      </w:r>
      <w:hyperlink r:id="rId53" w:history="1">
        <w:r>
          <w:rPr>
            <w:color w:val="0000FF"/>
          </w:rPr>
          <w:t>Единая товарная номенклатура</w:t>
        </w:r>
      </w:hyperlink>
      <w:r>
        <w:t xml:space="preserve"> внешнеэкономической деятельности Таможенного союза и классификация товаров в таможенных целях: научно-практический </w:t>
      </w:r>
      <w:proofErr w:type="gramStart"/>
      <w:r>
        <w:t>комментарий главы</w:t>
      </w:r>
      <w:proofErr w:type="gramEnd"/>
      <w:r>
        <w:t xml:space="preserve"> 6 Таможенного кодекса Таможенного союза </w:t>
      </w:r>
      <w:proofErr w:type="spellStart"/>
      <w:r>
        <w:t>ЕврАзЭС</w:t>
      </w:r>
      <w:proofErr w:type="spellEnd"/>
      <w:r>
        <w:t xml:space="preserve"> // Реформы и право. 2012. N 4. С. 52 - 71.</w:t>
      </w:r>
    </w:p>
    <w:p w:rsidR="00F6682B" w:rsidRDefault="00F6682B" w:rsidP="00F6682B">
      <w:pPr>
        <w:pStyle w:val="ConsPlusNormal"/>
        <w:ind w:firstLine="540"/>
        <w:jc w:val="both"/>
      </w:pPr>
      <w:r>
        <w:t xml:space="preserve">7. Нестеров А.В., Андреева Е.И. </w:t>
      </w:r>
      <w:hyperlink r:id="rId54" w:history="1">
        <w:r>
          <w:rPr>
            <w:color w:val="0000FF"/>
          </w:rPr>
          <w:t>О классификации товаров</w:t>
        </w:r>
      </w:hyperlink>
      <w:r>
        <w:t xml:space="preserve"> в таможенных целях // Юрист. 2012. N 7. С. 15 - 19.</w:t>
      </w:r>
    </w:p>
    <w:p w:rsidR="00F6682B" w:rsidRDefault="00F6682B" w:rsidP="00F6682B">
      <w:pPr>
        <w:pStyle w:val="ConsPlusNormal"/>
        <w:ind w:firstLine="540"/>
        <w:jc w:val="both"/>
      </w:pPr>
      <w:r>
        <w:t xml:space="preserve">8. Нестеров А.В., </w:t>
      </w:r>
      <w:proofErr w:type="spellStart"/>
      <w:r>
        <w:t>Бегишева</w:t>
      </w:r>
      <w:proofErr w:type="spellEnd"/>
      <w:r>
        <w:t xml:space="preserve"> И.В. </w:t>
      </w:r>
      <w:hyperlink r:id="rId55" w:history="1">
        <w:r>
          <w:rPr>
            <w:color w:val="0000FF"/>
          </w:rPr>
          <w:t>Таможенный тариф</w:t>
        </w:r>
      </w:hyperlink>
      <w:r>
        <w:t xml:space="preserve"> как административно-правовой инструментарий // Административное право и процесс. 2012. N 7. С. 38 - 42.</w:t>
      </w:r>
    </w:p>
    <w:p w:rsidR="00F6682B" w:rsidRDefault="00F6682B" w:rsidP="00F6682B">
      <w:pPr>
        <w:pStyle w:val="ConsPlusNormal"/>
        <w:ind w:firstLine="540"/>
        <w:jc w:val="both"/>
      </w:pPr>
      <w:r>
        <w:t xml:space="preserve">9. Подвальный И.О. </w:t>
      </w:r>
      <w:hyperlink r:id="rId56" w:history="1">
        <w:r>
          <w:rPr>
            <w:color w:val="0000FF"/>
          </w:rPr>
          <w:t>О некоторых вопросах</w:t>
        </w:r>
      </w:hyperlink>
      <w:r>
        <w:t>, возникающих в практике ФАС СЗО при рассмотрении дел об оспаривании решений таможенных органов о классификации товаров в соответствии с Товарной номенклатурой внешнеэкономической деятельности // Арбитражные споры. 2013. N 4.</w:t>
      </w:r>
    </w:p>
    <w:p w:rsidR="00F6682B" w:rsidRDefault="00F6682B" w:rsidP="00F6682B">
      <w:pPr>
        <w:pStyle w:val="ConsPlusNormal"/>
        <w:ind w:firstLine="540"/>
        <w:jc w:val="both"/>
      </w:pPr>
      <w:r>
        <w:t>10. Федотова Г.Ю. Товарная номенклатура внешнеэкономической деятельности. М.: Троицкий мост, 2013. 408 с.</w:t>
      </w:r>
    </w:p>
    <w:p w:rsidR="00F6682B" w:rsidRDefault="00F6682B" w:rsidP="00F6682B">
      <w:pPr>
        <w:pStyle w:val="ConsPlusNormal"/>
        <w:jc w:val="both"/>
      </w:pPr>
    </w:p>
    <w:p w:rsidR="00F6682B" w:rsidRDefault="00F6682B" w:rsidP="00F6682B">
      <w:pPr>
        <w:pStyle w:val="ConsPlusNormal"/>
        <w:jc w:val="both"/>
      </w:pPr>
    </w:p>
    <w:p w:rsidR="00190744" w:rsidRDefault="00190744"/>
    <w:sectPr w:rsidR="00190744" w:rsidSect="00401F9F">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1A"/>
    <w:rsid w:val="00190744"/>
    <w:rsid w:val="005D4B5E"/>
    <w:rsid w:val="006A475F"/>
    <w:rsid w:val="006F1C1A"/>
    <w:rsid w:val="00834362"/>
    <w:rsid w:val="00A43505"/>
    <w:rsid w:val="00F6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82B"/>
    <w:pPr>
      <w:autoSpaceDE w:val="0"/>
      <w:autoSpaceDN w:val="0"/>
      <w:adjustRightInd w:val="0"/>
      <w:spacing w:line="240" w:lineRule="auto"/>
      <w:ind w:firstLine="0"/>
      <w:jc w:val="left"/>
    </w:pPr>
    <w:rPr>
      <w:sz w:val="20"/>
      <w:szCs w:val="20"/>
    </w:rPr>
  </w:style>
  <w:style w:type="character" w:styleId="a3">
    <w:name w:val="Hyperlink"/>
    <w:basedOn w:val="a0"/>
    <w:uiPriority w:val="99"/>
    <w:unhideWhenUsed/>
    <w:rsid w:val="00F668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82B"/>
    <w:pPr>
      <w:autoSpaceDE w:val="0"/>
      <w:autoSpaceDN w:val="0"/>
      <w:adjustRightInd w:val="0"/>
      <w:spacing w:line="240" w:lineRule="auto"/>
      <w:ind w:firstLine="0"/>
      <w:jc w:val="left"/>
    </w:pPr>
    <w:rPr>
      <w:sz w:val="20"/>
      <w:szCs w:val="20"/>
    </w:rPr>
  </w:style>
  <w:style w:type="character" w:styleId="a3">
    <w:name w:val="Hyperlink"/>
    <w:basedOn w:val="a0"/>
    <w:uiPriority w:val="99"/>
    <w:unhideWhenUsed/>
    <w:rsid w:val="00F66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C20D89B78521F1548EFA0ED6603C04D8BD45847AB68B11CC3A03CFB5M6v6N" TargetMode="External"/><Relationship Id="rId18" Type="http://schemas.openxmlformats.org/officeDocument/2006/relationships/hyperlink" Target="consultantplus://offline/ref=47C20D89B78521F1548EFA0ED6603C04D8BF448370B48B11CC3A03CFB5M6v6N" TargetMode="External"/><Relationship Id="rId26" Type="http://schemas.openxmlformats.org/officeDocument/2006/relationships/hyperlink" Target="consultantplus://offline/ref=47C20D89B78521F1548EFA0ED6603C04D8B8438672B28B11CC3A03CFB5M6v6N" TargetMode="External"/><Relationship Id="rId39" Type="http://schemas.openxmlformats.org/officeDocument/2006/relationships/hyperlink" Target="consultantplus://offline/ref=47C20D89B78521F1548EFA0ED6603C04D8BD438275B78B11CC3A03CFB566F7D6F08AC0B705AEDF78MAv6N" TargetMode="External"/><Relationship Id="rId21" Type="http://schemas.openxmlformats.org/officeDocument/2006/relationships/hyperlink" Target="consultantplus://offline/ref=47C20D89B78521F1548EFA0ED6603C04D8BA418B73BB8B11CC3A03CFB566F7D6F08AC0B705AEDF79MAv2N" TargetMode="External"/><Relationship Id="rId34" Type="http://schemas.openxmlformats.org/officeDocument/2006/relationships/hyperlink" Target="consultantplus://offline/ref=47C20D89B78521F1548EFA0ED6603C04D8BD438275B78B11CC3A03CFB566F7D6F08AC0B705AEDF78MAv6N" TargetMode="External"/><Relationship Id="rId42" Type="http://schemas.openxmlformats.org/officeDocument/2006/relationships/hyperlink" Target="consultantplus://offline/ref=47C20D89B78521F1548EFA0ED6603C04D8BD438275B78B11CC3A03CFB566F7D6F08AC0B705AEDF78MAv0N" TargetMode="External"/><Relationship Id="rId47" Type="http://schemas.openxmlformats.org/officeDocument/2006/relationships/hyperlink" Target="consultantplus://offline/ref=47C20D89B78521F1548EFA0ED6603C04D8BD438275B78B11CC3A03CFB566F7D6F08AC0B705AEDF78MAv6N" TargetMode="External"/><Relationship Id="rId50" Type="http://schemas.openxmlformats.org/officeDocument/2006/relationships/hyperlink" Target="consultantplus://offline/ref=47C20D89B78521F1548EFA0ED6603C04D8B8438672B28B11CC3A03CFB5M6v6N" TargetMode="External"/><Relationship Id="rId55" Type="http://schemas.openxmlformats.org/officeDocument/2006/relationships/hyperlink" Target="consultantplus://offline/ref=47C20D89B78521F1548EF505C8603C04DFBF418077B8D61BC4630FCDMBv2N" TargetMode="External"/><Relationship Id="rId7" Type="http://schemas.openxmlformats.org/officeDocument/2006/relationships/hyperlink" Target="consultantplus://offline/ref=47C20D89B78521F1548EFA0ED6603C04D8BA418B73BB8B11CC3A03CFB566F7D6F08AC0B705AEDC71MAv4N" TargetMode="External"/><Relationship Id="rId2" Type="http://schemas.microsoft.com/office/2007/relationships/stylesWithEffects" Target="stylesWithEffects.xml"/><Relationship Id="rId16" Type="http://schemas.openxmlformats.org/officeDocument/2006/relationships/hyperlink" Target="consultantplus://offline/ref=47C20D89B78521F1548EFA0ED6603C04D8BB498A7AB58B11CC3A03CFB5M6v6N" TargetMode="External"/><Relationship Id="rId29" Type="http://schemas.openxmlformats.org/officeDocument/2006/relationships/hyperlink" Target="consultantplus://offline/ref=47C20D89B78521F1548EF505C8603C04DFBD478677B8D61BC4630FCDMBv2N" TargetMode="External"/><Relationship Id="rId11" Type="http://schemas.openxmlformats.org/officeDocument/2006/relationships/hyperlink" Target="consultantplus://offline/ref=47C20D89B78521F1548EFA0ED6603C04D8BF448B70B58B11CC3A03CFB5M6v6N" TargetMode="External"/><Relationship Id="rId24" Type="http://schemas.openxmlformats.org/officeDocument/2006/relationships/hyperlink" Target="consultantplus://offline/ref=47C20D89B78521F1548EFA0ED6603C04D8B8438672B28B11CC3A03CFB5M6v6N" TargetMode="External"/><Relationship Id="rId32" Type="http://schemas.openxmlformats.org/officeDocument/2006/relationships/hyperlink" Target="consultantplus://offline/ref=47C20D89B78521F1548EFA0ED6603C04D8BD438275B78B11CC3A03CFB566F7D6F08AC0B705AEDF78MAv0N" TargetMode="External"/><Relationship Id="rId37" Type="http://schemas.openxmlformats.org/officeDocument/2006/relationships/hyperlink" Target="consultantplus://offline/ref=47C20D89B78521F1548EFA0ED6603C04D8BA418B73BB8B11CC3A03CFB5M6v6N" TargetMode="External"/><Relationship Id="rId40" Type="http://schemas.openxmlformats.org/officeDocument/2006/relationships/hyperlink" Target="consultantplus://offline/ref=47C20D89B78521F1548EFA0ED6603C04D8BD438275B78B11CC3A03CFB566F7D6F08AC0B705AEDF78MAv6N" TargetMode="External"/><Relationship Id="rId45" Type="http://schemas.openxmlformats.org/officeDocument/2006/relationships/hyperlink" Target="consultantplus://offline/ref=47C20D89B78521F1548EFA0ED6603C04D8BD438275B78B11CC3A03CFB566F7D6F08AC0B705AEDF78MAv0N" TargetMode="External"/><Relationship Id="rId53" Type="http://schemas.openxmlformats.org/officeDocument/2006/relationships/hyperlink" Target="consultantplus://offline/ref=47C20D89B78521F1548EF505C8603C04DFBD478677B8D61BC4630FCDMBv2N" TargetMode="External"/><Relationship Id="rId58" Type="http://schemas.openxmlformats.org/officeDocument/2006/relationships/theme" Target="theme/theme1.xml"/><Relationship Id="rId5" Type="http://schemas.openxmlformats.org/officeDocument/2006/relationships/hyperlink" Target="http://www.konsultant.ru" TargetMode="External"/><Relationship Id="rId19" Type="http://schemas.openxmlformats.org/officeDocument/2006/relationships/hyperlink" Target="consultantplus://offline/ref=47C20D89B78521F1548EFA0ED6603C04D8BD438275B78B11CC3A03CFB566F7D6F08AC0B705AEDF78MAv6N" TargetMode="External"/><Relationship Id="rId4" Type="http://schemas.openxmlformats.org/officeDocument/2006/relationships/webSettings" Target="webSettings.xml"/><Relationship Id="rId9" Type="http://schemas.openxmlformats.org/officeDocument/2006/relationships/hyperlink" Target="consultantplus://offline/ref=47C20D89B78521F1548EFA0ED6603C04D8BD408174B78B11CC3A03CFB566F7D6F08AC0B703MAv9N" TargetMode="External"/><Relationship Id="rId14" Type="http://schemas.openxmlformats.org/officeDocument/2006/relationships/hyperlink" Target="consultantplus://offline/ref=47C20D89B78521F1548EFA0ED6603C04D8BF448B70B58B11CC3A03CFB5M6v6N" TargetMode="External"/><Relationship Id="rId22" Type="http://schemas.openxmlformats.org/officeDocument/2006/relationships/hyperlink" Target="consultantplus://offline/ref=47C20D89B78521F1548EF505C8603C04DFBF418077B8D61BC4630FCDB269A8C1F7C3CCB605AEDEM7vBN" TargetMode="External"/><Relationship Id="rId27" Type="http://schemas.openxmlformats.org/officeDocument/2006/relationships/hyperlink" Target="consultantplus://offline/ref=47C20D89B78521F1548EFA0ED6603C04D8B8428B73B08B11CC3A03CFB5M6v6N" TargetMode="External"/><Relationship Id="rId30" Type="http://schemas.openxmlformats.org/officeDocument/2006/relationships/hyperlink" Target="consultantplus://offline/ref=47C20D89B78521F1548EFA0ED6603C04D8BD438275B78B11CC3A03CFB566F7D6F08AC0B705AEDF78MAv6N" TargetMode="External"/><Relationship Id="rId35" Type="http://schemas.openxmlformats.org/officeDocument/2006/relationships/hyperlink" Target="consultantplus://offline/ref=47C20D89B78521F1548EFA0ED6603C04D8BD438275B78B11CC3A03CFB566F7D6F08AC0B705AEDF78MAv6N" TargetMode="External"/><Relationship Id="rId43" Type="http://schemas.openxmlformats.org/officeDocument/2006/relationships/hyperlink" Target="consultantplus://offline/ref=47C20D89B78521F1548EFA0ED6603C04D8BD438275B78B11CC3A03CFB566F7D6F08AC0B705AEDF78MAv6N" TargetMode="External"/><Relationship Id="rId48" Type="http://schemas.openxmlformats.org/officeDocument/2006/relationships/hyperlink" Target="consultantplus://offline/ref=47C20D89B78521F1548EFA0ED6603C04D8BD438275B78B11CC3A03CFB566F7D6F08AC0B705AEDF78MAv6N" TargetMode="External"/><Relationship Id="rId56" Type="http://schemas.openxmlformats.org/officeDocument/2006/relationships/hyperlink" Target="consultantplus://offline/ref=47C20D89B78521F1548EF505C8603C04DEBE42807AB8D61BC4630FCDMBv2N" TargetMode="External"/><Relationship Id="rId8" Type="http://schemas.openxmlformats.org/officeDocument/2006/relationships/hyperlink" Target="consultantplus://offline/ref=47C20D89B78521F1548EFA0ED6603C04D8BA418B73BB8B11CC3A03CFB566F7D6F08AC0B705AEDC70MAv2N" TargetMode="External"/><Relationship Id="rId51" Type="http://schemas.openxmlformats.org/officeDocument/2006/relationships/hyperlink" Target="consultantplus://offline/ref=47C20D89B78521F1548EFA0ED6603C04D8BD438275B78B11CC3A03CFB566F7D6F08AC0B705AEDF78MAv6N" TargetMode="External"/><Relationship Id="rId3" Type="http://schemas.openxmlformats.org/officeDocument/2006/relationships/settings" Target="settings.xml"/><Relationship Id="rId12" Type="http://schemas.openxmlformats.org/officeDocument/2006/relationships/hyperlink" Target="consultantplus://offline/ref=47C20D89B78521F1548EFA0ED6603C04D8BC46837AB18B11CC3A03CFB5M6v6N" TargetMode="External"/><Relationship Id="rId17" Type="http://schemas.openxmlformats.org/officeDocument/2006/relationships/hyperlink" Target="consultantplus://offline/ref=47C20D89B78521F1548EFA0ED6603C04D8BF448773B28B11CC3A03CFB5M6v6N" TargetMode="External"/><Relationship Id="rId25" Type="http://schemas.openxmlformats.org/officeDocument/2006/relationships/hyperlink" Target="consultantplus://offline/ref=47C20D89B78521F1548EFA0ED6603C04D8BD408072BB8B11CC3A03CFB5M6v6N" TargetMode="External"/><Relationship Id="rId33" Type="http://schemas.openxmlformats.org/officeDocument/2006/relationships/hyperlink" Target="consultantplus://offline/ref=47C20D89B78521F1548EF505C8603C04DEBE42807AB8D61BC4630FCDB269A8C1F7C3CCB605AEDDM7v9N" TargetMode="External"/><Relationship Id="rId38" Type="http://schemas.openxmlformats.org/officeDocument/2006/relationships/hyperlink" Target="consultantplus://offline/ref=47C20D89B78521F1548EFA0ED6603C04D8BD438275B78B11CC3A03CFB566F7D6F08AC0B705AEDF78MAv6N" TargetMode="External"/><Relationship Id="rId46" Type="http://schemas.openxmlformats.org/officeDocument/2006/relationships/hyperlink" Target="consultantplus://offline/ref=47C20D89B78521F1548EFA0ED6603C04D8BD438275B78B11CC3A03CFB566F7D6F08AC0B705AEDF78MAv0N" TargetMode="External"/><Relationship Id="rId20" Type="http://schemas.openxmlformats.org/officeDocument/2006/relationships/hyperlink" Target="consultantplus://offline/ref=47C20D89B78521F1548EF505C8603C04DCBD498773B8D61BC4630FCDB269A8C1F7C3CCB605AEDFM7vCN" TargetMode="External"/><Relationship Id="rId41" Type="http://schemas.openxmlformats.org/officeDocument/2006/relationships/hyperlink" Target="consultantplus://offline/ref=47C20D89B78521F1548EFA0ED6603C04D8BD438275B78B11CC3A03CFB566F7D6F08AC0B705AEDF78MAv0N" TargetMode="External"/><Relationship Id="rId54" Type="http://schemas.openxmlformats.org/officeDocument/2006/relationships/hyperlink" Target="consultantplus://offline/ref=47C20D89B78521F1548EF505C8603C04DFB8408473B8D61BC4630FCDMBv2N" TargetMode="External"/><Relationship Id="rId1" Type="http://schemas.openxmlformats.org/officeDocument/2006/relationships/styles" Target="styles.xml"/><Relationship Id="rId6" Type="http://schemas.openxmlformats.org/officeDocument/2006/relationships/hyperlink" Target="consultantplus://offline/ref=47C20D89B78521F1548EFA0ED6603C04D8BA418B73BB8B11CC3A03CFB5M6v6N" TargetMode="External"/><Relationship Id="rId15" Type="http://schemas.openxmlformats.org/officeDocument/2006/relationships/hyperlink" Target="consultantplus://offline/ref=47C20D89B78521F1548EFA0ED6603C04D8BD438275B78B11CC3A03CFB5M6v6N" TargetMode="External"/><Relationship Id="rId23" Type="http://schemas.openxmlformats.org/officeDocument/2006/relationships/hyperlink" Target="consultantplus://offline/ref=47C20D89B78521F1548EFA0ED6603C04D8BD438275B78B11CC3A03CFB566F7D6F08AC0B705AEDF78MAv6N" TargetMode="External"/><Relationship Id="rId28" Type="http://schemas.openxmlformats.org/officeDocument/2006/relationships/hyperlink" Target="consultantplus://offline/ref=47C20D89B78521F1548EFA0ED6603C04D8B8428770B48B11CC3A03CFB5M6v6N" TargetMode="External"/><Relationship Id="rId36" Type="http://schemas.openxmlformats.org/officeDocument/2006/relationships/hyperlink" Target="consultantplus://offline/ref=47C20D89B78521F1548EF505C8603C04DFB8408473B8D61BC4630FCDMBv2N" TargetMode="External"/><Relationship Id="rId49" Type="http://schemas.openxmlformats.org/officeDocument/2006/relationships/hyperlink" Target="consultantplus://offline/ref=47C20D89B78521F1548EFA0ED6603C04D8BA418B73BB8B11CC3A03CFB5M6v6N" TargetMode="External"/><Relationship Id="rId57" Type="http://schemas.openxmlformats.org/officeDocument/2006/relationships/fontTable" Target="fontTable.xml"/><Relationship Id="rId10" Type="http://schemas.openxmlformats.org/officeDocument/2006/relationships/hyperlink" Target="consultantplus://offline/ref=47C20D89B78521F1548EFA0ED6603C04D8BD408174B78B11CC3A03CFB5M6v6N" TargetMode="External"/><Relationship Id="rId31" Type="http://schemas.openxmlformats.org/officeDocument/2006/relationships/hyperlink" Target="consultantplus://offline/ref=47C20D89B78521F1548EFA0ED6603C04D8BD438275B78B11CC3A03CFB566F7D6F08AC0B705AEDF78MAv6N" TargetMode="External"/><Relationship Id="rId44" Type="http://schemas.openxmlformats.org/officeDocument/2006/relationships/hyperlink" Target="consultantplus://offline/ref=47C20D89B78521F1548EFA0ED6603C04D8BD438275B78B11CC3A03CFB566F7D6F08AC0B705AEDF78MAv6N" TargetMode="External"/><Relationship Id="rId52" Type="http://schemas.openxmlformats.org/officeDocument/2006/relationships/hyperlink" Target="consultantplus://offline/ref=47C20D89B78521F1548EF505C8603C04DCBD498773B8D61BC4630FCDMBv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4681</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Computer Centre</cp:lastModifiedBy>
  <cp:revision>2</cp:revision>
  <dcterms:created xsi:type="dcterms:W3CDTF">2016-08-29T13:47:00Z</dcterms:created>
  <dcterms:modified xsi:type="dcterms:W3CDTF">2016-08-29T13:59:00Z</dcterms:modified>
</cp:coreProperties>
</file>