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0BA4B" w14:textId="4C4425E5" w:rsidR="007566AC" w:rsidRPr="007566AC" w:rsidRDefault="007566AC" w:rsidP="007566AC">
      <w:pPr>
        <w:rPr>
          <w:rFonts w:ascii="Times New Roman" w:hAnsi="Times New Roman" w:cs="Times New Roman"/>
        </w:rPr>
      </w:pPr>
      <w:r w:rsidRPr="007566AC">
        <w:rPr>
          <w:rFonts w:ascii="Times New Roman" w:hAnsi="Times New Roman" w:cs="Times New Roman"/>
        </w:rPr>
        <w:t xml:space="preserve">Нестеров А.В. </w:t>
      </w:r>
      <w:r w:rsidRPr="007566AC">
        <w:rPr>
          <w:rFonts w:ascii="Times New Roman" w:hAnsi="Times New Roman" w:cs="Times New Roman"/>
        </w:rPr>
        <w:t>Цифровая трансформация как автоматизация законодательства и юридической деятельности</w:t>
      </w:r>
      <w:r w:rsidRPr="007566AC">
        <w:rPr>
          <w:rFonts w:ascii="Times New Roman" w:hAnsi="Times New Roman" w:cs="Times New Roman"/>
        </w:rPr>
        <w:t xml:space="preserve"> //</w:t>
      </w:r>
      <w:r w:rsidRPr="007566AC">
        <w:rPr>
          <w:rFonts w:ascii="Times New Roman" w:hAnsi="Times New Roman" w:cs="Times New Roman"/>
        </w:rPr>
        <w:t xml:space="preserve"> Х Международная научно-практическая конференция</w:t>
      </w:r>
      <w:r w:rsidRPr="007566AC">
        <w:rPr>
          <w:rFonts w:ascii="Times New Roman" w:hAnsi="Times New Roman" w:cs="Times New Roman"/>
        </w:rPr>
        <w:t xml:space="preserve"> </w:t>
      </w:r>
      <w:r w:rsidRPr="007566AC">
        <w:rPr>
          <w:rFonts w:ascii="Times New Roman" w:hAnsi="Times New Roman" w:cs="Times New Roman"/>
        </w:rPr>
        <w:t>«</w:t>
      </w:r>
      <w:r w:rsidRPr="007566AC">
        <w:rPr>
          <w:rFonts w:ascii="Times New Roman" w:hAnsi="Times New Roman" w:cs="Times New Roman"/>
        </w:rPr>
        <w:t>Право в цифровую эпоху: право и технологии</w:t>
      </w:r>
      <w:r w:rsidRPr="007566AC">
        <w:rPr>
          <w:rFonts w:ascii="Times New Roman" w:hAnsi="Times New Roman" w:cs="Times New Roman"/>
        </w:rPr>
        <w:t>»</w:t>
      </w:r>
      <w:r w:rsidRPr="007566AC">
        <w:rPr>
          <w:rFonts w:ascii="Times New Roman" w:hAnsi="Times New Roman" w:cs="Times New Roman"/>
        </w:rPr>
        <w:t xml:space="preserve"> </w:t>
      </w:r>
      <w:r w:rsidRPr="007566AC">
        <w:rPr>
          <w:rFonts w:ascii="Times New Roman" w:hAnsi="Times New Roman" w:cs="Times New Roman"/>
        </w:rPr>
        <w:t xml:space="preserve">15 октября 2021 г. </w:t>
      </w:r>
      <w:r>
        <w:rPr>
          <w:rFonts w:ascii="Times New Roman" w:hAnsi="Times New Roman" w:cs="Times New Roman"/>
        </w:rPr>
        <w:t xml:space="preserve">НИУ ВШЭ, </w:t>
      </w:r>
      <w:r w:rsidRPr="007566AC">
        <w:rPr>
          <w:rFonts w:ascii="Times New Roman" w:hAnsi="Times New Roman" w:cs="Times New Roman"/>
        </w:rPr>
        <w:t>Москва</w:t>
      </w:r>
      <w:r w:rsidRPr="007566AC">
        <w:rPr>
          <w:rFonts w:ascii="Times New Roman" w:hAnsi="Times New Roman" w:cs="Times New Roman"/>
        </w:rPr>
        <w:t>.</w:t>
      </w:r>
      <w:r>
        <w:rPr>
          <w:rFonts w:ascii="Times New Roman" w:hAnsi="Times New Roman" w:cs="Times New Roman"/>
        </w:rPr>
        <w:t xml:space="preserve"> </w:t>
      </w:r>
      <w:r w:rsidR="00C74FBF">
        <w:rPr>
          <w:rFonts w:ascii="Times New Roman" w:hAnsi="Times New Roman" w:cs="Times New Roman"/>
        </w:rPr>
        <w:t>8</w:t>
      </w:r>
      <w:r>
        <w:rPr>
          <w:rFonts w:ascii="Times New Roman" w:hAnsi="Times New Roman" w:cs="Times New Roman"/>
        </w:rPr>
        <w:t xml:space="preserve"> с.</w:t>
      </w:r>
    </w:p>
    <w:p w14:paraId="1B779262" w14:textId="77777777" w:rsidR="007566AC" w:rsidRDefault="007566AC" w:rsidP="007566AC">
      <w:pPr>
        <w:rPr>
          <w:rFonts w:ascii="Times New Roman" w:hAnsi="Times New Roman" w:cs="Times New Roman"/>
        </w:rPr>
      </w:pPr>
    </w:p>
    <w:p w14:paraId="553789D9" w14:textId="77777777" w:rsidR="007566AC" w:rsidRDefault="007566AC" w:rsidP="007566AC">
      <w:pPr>
        <w:rPr>
          <w:rFonts w:ascii="Times New Roman" w:hAnsi="Times New Roman" w:cs="Times New Roman"/>
        </w:rPr>
      </w:pPr>
      <w:r>
        <w:rPr>
          <w:rFonts w:ascii="Times New Roman" w:hAnsi="Times New Roman" w:cs="Times New Roman"/>
        </w:rPr>
        <w:t xml:space="preserve">Аннотация. </w:t>
      </w:r>
      <w:r w:rsidRPr="00960DB5">
        <w:rPr>
          <w:rFonts w:ascii="Times New Roman" w:hAnsi="Times New Roman" w:cs="Times New Roman"/>
        </w:rPr>
        <w:t xml:space="preserve">Проблема. </w:t>
      </w:r>
      <w:r w:rsidRPr="00C24CB3">
        <w:rPr>
          <w:rFonts w:ascii="Times New Roman" w:hAnsi="Times New Roman" w:cs="Times New Roman"/>
        </w:rPr>
        <w:t xml:space="preserve">Цифровая трансформация общества и экономики не может произойти без цифровизации законодательства и юридической деятельности, с целью перехода на безбумажное делопроизводство, документооборот и архивирование, поэтому правоведы должны создать не только цифровую доктрину права, но и информационную онтологическую модель предметной области их деятельности.   </w:t>
      </w:r>
    </w:p>
    <w:p w14:paraId="4EB03847" w14:textId="77777777" w:rsidR="007566AC" w:rsidRDefault="007566AC" w:rsidP="007566AC">
      <w:pPr>
        <w:rPr>
          <w:rFonts w:ascii="Times New Roman" w:hAnsi="Times New Roman" w:cs="Times New Roman"/>
        </w:rPr>
      </w:pPr>
      <w:r>
        <w:rPr>
          <w:rFonts w:ascii="Times New Roman" w:hAnsi="Times New Roman" w:cs="Times New Roman"/>
        </w:rPr>
        <w:t xml:space="preserve">Цель. </w:t>
      </w:r>
      <w:r w:rsidRPr="00C24CB3">
        <w:rPr>
          <w:rFonts w:ascii="Times New Roman" w:hAnsi="Times New Roman" w:cs="Times New Roman"/>
        </w:rPr>
        <w:t>Настоящий текст посвящен дискуссии по поводу правового анализа легального понятия «цифровая трансформация», в частности, тому, что ключевым словом является слово «трансформация», а не слово «цифровая».</w:t>
      </w:r>
    </w:p>
    <w:p w14:paraId="596BCB97" w14:textId="77777777" w:rsidR="007566AC" w:rsidRPr="00663394" w:rsidRDefault="007566AC" w:rsidP="007566AC">
      <w:pPr>
        <w:rPr>
          <w:rFonts w:ascii="Times New Roman" w:hAnsi="Times New Roman" w:cs="Times New Roman"/>
        </w:rPr>
      </w:pPr>
      <w:r w:rsidRPr="00663394">
        <w:rPr>
          <w:rFonts w:ascii="Times New Roman" w:hAnsi="Times New Roman" w:cs="Times New Roman"/>
        </w:rPr>
        <w:t xml:space="preserve">Методы. Использовался системный подход и методы анализа правовых категорий по теме </w:t>
      </w:r>
      <w:r>
        <w:rPr>
          <w:rFonts w:ascii="Times New Roman" w:hAnsi="Times New Roman" w:cs="Times New Roman"/>
        </w:rPr>
        <w:t>статьи</w:t>
      </w:r>
      <w:r w:rsidRPr="00663394">
        <w:rPr>
          <w:rFonts w:ascii="Times New Roman" w:hAnsi="Times New Roman" w:cs="Times New Roman"/>
        </w:rPr>
        <w:t xml:space="preserve">. </w:t>
      </w:r>
    </w:p>
    <w:p w14:paraId="176E4ADB" w14:textId="77777777" w:rsidR="007566AC" w:rsidRPr="00663394" w:rsidRDefault="007566AC" w:rsidP="007566AC">
      <w:pPr>
        <w:rPr>
          <w:rFonts w:ascii="Times New Roman" w:hAnsi="Times New Roman" w:cs="Times New Roman"/>
        </w:rPr>
      </w:pPr>
      <w:r w:rsidRPr="00663394">
        <w:rPr>
          <w:rFonts w:ascii="Times New Roman" w:hAnsi="Times New Roman" w:cs="Times New Roman"/>
        </w:rPr>
        <w:t xml:space="preserve">Результаты. </w:t>
      </w:r>
      <w:bookmarkStart w:id="0" w:name="_Hlk85546546"/>
      <w:r>
        <w:rPr>
          <w:rFonts w:ascii="Times New Roman" w:hAnsi="Times New Roman" w:cs="Times New Roman"/>
        </w:rPr>
        <w:t>Показана метафоричность понятия «цифровая эпоха» и иных понятий, используемых в цифровой доктрине. Аргументировано, что к цифровым системам относятся системы распределенного реестра, называемые «</w:t>
      </w:r>
      <w:proofErr w:type="spellStart"/>
      <w:r>
        <w:rPr>
          <w:rFonts w:ascii="Times New Roman" w:hAnsi="Times New Roman" w:cs="Times New Roman"/>
        </w:rPr>
        <w:t>блокчейн</w:t>
      </w:r>
      <w:proofErr w:type="spellEnd"/>
      <w:r>
        <w:rPr>
          <w:rFonts w:ascii="Times New Roman" w:hAnsi="Times New Roman" w:cs="Times New Roman"/>
        </w:rPr>
        <w:t>». Отмечено, что в цифровых инновациях необходимо различать цифровые системы и смарт</w:t>
      </w:r>
      <w:r w:rsidRPr="00637BC4">
        <w:rPr>
          <w:rFonts w:ascii="Times New Roman" w:hAnsi="Times New Roman" w:cs="Times New Roman"/>
        </w:rPr>
        <w:t>-</w:t>
      </w:r>
      <w:r>
        <w:rPr>
          <w:rFonts w:ascii="Times New Roman" w:hAnsi="Times New Roman" w:cs="Times New Roman"/>
        </w:rPr>
        <w:t xml:space="preserve">экосистемы и </w:t>
      </w:r>
      <w:proofErr w:type="spellStart"/>
      <w:r>
        <w:rPr>
          <w:rFonts w:ascii="Times New Roman" w:hAnsi="Times New Roman" w:cs="Times New Roman"/>
        </w:rPr>
        <w:t>метавселенные</w:t>
      </w:r>
      <w:proofErr w:type="spellEnd"/>
      <w:r>
        <w:rPr>
          <w:rFonts w:ascii="Times New Roman" w:hAnsi="Times New Roman" w:cs="Times New Roman"/>
        </w:rPr>
        <w:t xml:space="preserve">. Декларируется необходимость гармонизации терминологического словаря (глоссария) цифровых инноваций и разработки онтологии предметной области цифровой трансформации.   </w:t>
      </w:r>
    </w:p>
    <w:bookmarkEnd w:id="0"/>
    <w:p w14:paraId="48E301FD" w14:textId="77777777" w:rsidR="00C74FBF" w:rsidRDefault="007566AC" w:rsidP="007566AC">
      <w:pPr>
        <w:rPr>
          <w:rFonts w:ascii="Times New Roman" w:hAnsi="Times New Roman" w:cs="Times New Roman"/>
        </w:rPr>
      </w:pPr>
      <w:r w:rsidRPr="00663394">
        <w:rPr>
          <w:rFonts w:ascii="Times New Roman" w:hAnsi="Times New Roman" w:cs="Times New Roman"/>
        </w:rPr>
        <w:t>Ключевые слова.</w:t>
      </w:r>
      <w:r>
        <w:rPr>
          <w:rFonts w:ascii="Times New Roman" w:hAnsi="Times New Roman" w:cs="Times New Roman"/>
        </w:rPr>
        <w:t xml:space="preserve"> Цифровая система, эпоха, метафора, смарт-система, правоотношения, терминология, онтология.</w:t>
      </w:r>
    </w:p>
    <w:p w14:paraId="7D3A75B8" w14:textId="45F0FB3C" w:rsidR="007566AC" w:rsidRDefault="007566AC" w:rsidP="007566AC">
      <w:pPr>
        <w:rPr>
          <w:rFonts w:ascii="Times New Roman" w:hAnsi="Times New Roman" w:cs="Times New Roman"/>
        </w:rPr>
      </w:pPr>
      <w:r>
        <w:rPr>
          <w:rFonts w:ascii="Times New Roman" w:hAnsi="Times New Roman" w:cs="Times New Roman"/>
        </w:rPr>
        <w:t xml:space="preserve">  </w:t>
      </w:r>
    </w:p>
    <w:p w14:paraId="23E169C9" w14:textId="198A74A3" w:rsidR="00C74FBF" w:rsidRPr="00C74FBF" w:rsidRDefault="00C74FBF" w:rsidP="00C74FBF">
      <w:pPr>
        <w:rPr>
          <w:rFonts w:ascii="Times New Roman" w:hAnsi="Times New Roman" w:cs="Times New Roman"/>
          <w:lang w:val="en-US"/>
        </w:rPr>
      </w:pPr>
      <w:proofErr w:type="spellStart"/>
      <w:r w:rsidRPr="00C74FBF">
        <w:rPr>
          <w:rFonts w:ascii="Times New Roman" w:hAnsi="Times New Roman" w:cs="Times New Roman"/>
          <w:lang w:val="en-US"/>
        </w:rPr>
        <w:lastRenderedPageBreak/>
        <w:t>Nesterov</w:t>
      </w:r>
      <w:proofErr w:type="spellEnd"/>
      <w:r w:rsidRPr="00C74FBF">
        <w:rPr>
          <w:rFonts w:ascii="Times New Roman" w:hAnsi="Times New Roman" w:cs="Times New Roman"/>
          <w:lang w:val="en-US"/>
        </w:rPr>
        <w:t xml:space="preserve"> A.V. Digital transformation as automation of legislation and legal activity // X International Scientific and Practical Conference "Law in the Digital Age: Law and Technology" October 15, 2021, HSE, Moscow. </w:t>
      </w:r>
      <w:r>
        <w:rPr>
          <w:rFonts w:ascii="Times New Roman" w:hAnsi="Times New Roman" w:cs="Times New Roman"/>
        </w:rPr>
        <w:t>8</w:t>
      </w:r>
      <w:r w:rsidRPr="00C74FBF">
        <w:rPr>
          <w:rFonts w:ascii="Times New Roman" w:hAnsi="Times New Roman" w:cs="Times New Roman"/>
          <w:lang w:val="en-US"/>
        </w:rPr>
        <w:t xml:space="preserve"> p.</w:t>
      </w:r>
    </w:p>
    <w:p w14:paraId="19A40C8E" w14:textId="77777777" w:rsidR="00C74FBF" w:rsidRPr="00C74FBF" w:rsidRDefault="00C74FBF" w:rsidP="00C74FBF">
      <w:pPr>
        <w:rPr>
          <w:rFonts w:ascii="Times New Roman" w:hAnsi="Times New Roman" w:cs="Times New Roman"/>
          <w:lang w:val="en-US"/>
        </w:rPr>
      </w:pPr>
    </w:p>
    <w:p w14:paraId="45825078" w14:textId="77777777" w:rsidR="00C74FBF" w:rsidRPr="00C74FBF" w:rsidRDefault="00C74FBF" w:rsidP="00C74FBF">
      <w:pPr>
        <w:rPr>
          <w:rFonts w:ascii="Times New Roman" w:hAnsi="Times New Roman" w:cs="Times New Roman"/>
          <w:lang w:val="en-US"/>
        </w:rPr>
      </w:pPr>
      <w:r w:rsidRPr="00C74FBF">
        <w:rPr>
          <w:rFonts w:ascii="Times New Roman" w:hAnsi="Times New Roman" w:cs="Times New Roman"/>
          <w:lang w:val="en-US"/>
        </w:rPr>
        <w:t xml:space="preserve">Annotation. Problem. The digital transformation of society and the economy cannot occur without the digitalization of legislation and legal activity, with the aim of switching to paperless record keeping, document management and archiving, therefore, legal scholars must create not only a digital doctrine of law, but also an information ontological model of the subject area of their activities.   </w:t>
      </w:r>
    </w:p>
    <w:p w14:paraId="3355DDDE" w14:textId="77777777" w:rsidR="00C74FBF" w:rsidRPr="00C74FBF" w:rsidRDefault="00C74FBF" w:rsidP="00C74FBF">
      <w:pPr>
        <w:rPr>
          <w:rFonts w:ascii="Times New Roman" w:hAnsi="Times New Roman" w:cs="Times New Roman"/>
          <w:lang w:val="en-US"/>
        </w:rPr>
      </w:pPr>
      <w:r w:rsidRPr="00C74FBF">
        <w:rPr>
          <w:rFonts w:ascii="Times New Roman" w:hAnsi="Times New Roman" w:cs="Times New Roman"/>
          <w:lang w:val="en-US"/>
        </w:rPr>
        <w:t>Goal. This text is devoted to the discussion about the legal analysis of the legal concept of "digital transformation", in particular, the fact that the key word is the word "transformation", and not the word "digital".</w:t>
      </w:r>
    </w:p>
    <w:p w14:paraId="002D5210" w14:textId="77777777" w:rsidR="00C74FBF" w:rsidRPr="00C74FBF" w:rsidRDefault="00C74FBF" w:rsidP="00C74FBF">
      <w:pPr>
        <w:rPr>
          <w:rFonts w:ascii="Times New Roman" w:hAnsi="Times New Roman" w:cs="Times New Roman"/>
          <w:lang w:val="en-US"/>
        </w:rPr>
      </w:pPr>
      <w:r w:rsidRPr="00C74FBF">
        <w:rPr>
          <w:rFonts w:ascii="Times New Roman" w:hAnsi="Times New Roman" w:cs="Times New Roman"/>
          <w:lang w:val="en-US"/>
        </w:rPr>
        <w:t xml:space="preserve">Methods. A systematic approach and methods of analyzing legal categories on the topic of the article were used. </w:t>
      </w:r>
    </w:p>
    <w:p w14:paraId="65B1DD11" w14:textId="77777777" w:rsidR="00C74FBF" w:rsidRPr="00C74FBF" w:rsidRDefault="00C74FBF" w:rsidP="00C74FBF">
      <w:pPr>
        <w:rPr>
          <w:rFonts w:ascii="Times New Roman" w:hAnsi="Times New Roman" w:cs="Times New Roman"/>
          <w:lang w:val="en-US"/>
        </w:rPr>
      </w:pPr>
      <w:r w:rsidRPr="00C74FBF">
        <w:rPr>
          <w:rFonts w:ascii="Times New Roman" w:hAnsi="Times New Roman" w:cs="Times New Roman"/>
          <w:lang w:val="en-US"/>
        </w:rPr>
        <w:t xml:space="preserve">Results. The </w:t>
      </w:r>
      <w:proofErr w:type="spellStart"/>
      <w:r w:rsidRPr="00C74FBF">
        <w:rPr>
          <w:rFonts w:ascii="Times New Roman" w:hAnsi="Times New Roman" w:cs="Times New Roman"/>
          <w:lang w:val="en-US"/>
        </w:rPr>
        <w:t>metaphoricity</w:t>
      </w:r>
      <w:proofErr w:type="spellEnd"/>
      <w:r w:rsidRPr="00C74FBF">
        <w:rPr>
          <w:rFonts w:ascii="Times New Roman" w:hAnsi="Times New Roman" w:cs="Times New Roman"/>
          <w:lang w:val="en-US"/>
        </w:rPr>
        <w:t xml:space="preserve"> of the concept of "digital age" and other concepts used in the digital doctrine is shown. It is argued that digital systems include distributed registry systems called "blockchain". It is noted that in digital innovations it is necessary to distinguish between digital systems and smart ecosystems and metaverses. The necessity of harmonization of the terminological dictionary (glossary) of digital innovations and the development of the ontology of the subject area of digital transformation is declared.   </w:t>
      </w:r>
    </w:p>
    <w:p w14:paraId="46C2FC98" w14:textId="48AF5D70" w:rsidR="007566AC" w:rsidRPr="00C74FBF" w:rsidRDefault="00C74FBF" w:rsidP="00C74FBF">
      <w:pPr>
        <w:rPr>
          <w:rFonts w:ascii="Times New Roman" w:hAnsi="Times New Roman" w:cs="Times New Roman"/>
          <w:lang w:val="en-US"/>
        </w:rPr>
      </w:pPr>
      <w:r w:rsidRPr="00C74FBF">
        <w:rPr>
          <w:rFonts w:ascii="Times New Roman" w:hAnsi="Times New Roman" w:cs="Times New Roman"/>
          <w:lang w:val="en-US"/>
        </w:rPr>
        <w:t>Keywords. Digital system, epoch, metaphor, smart system, legal relations, terminology, ontology.</w:t>
      </w:r>
    </w:p>
    <w:p w14:paraId="0AA0628A" w14:textId="77777777" w:rsidR="00C74FBF" w:rsidRPr="00C74FBF" w:rsidRDefault="00C74FBF" w:rsidP="00C74FBF">
      <w:pPr>
        <w:rPr>
          <w:rFonts w:ascii="Times New Roman" w:hAnsi="Times New Roman" w:cs="Times New Roman"/>
          <w:lang w:val="en-US"/>
        </w:rPr>
      </w:pPr>
    </w:p>
    <w:p w14:paraId="41612AA9" w14:textId="77777777" w:rsidR="007566AC" w:rsidRPr="00960DB5" w:rsidRDefault="007566AC" w:rsidP="007566AC">
      <w:pPr>
        <w:rPr>
          <w:rFonts w:ascii="Times New Roman" w:hAnsi="Times New Roman" w:cs="Times New Roman"/>
        </w:rPr>
      </w:pPr>
      <w:r w:rsidRPr="00960DB5">
        <w:rPr>
          <w:rFonts w:ascii="Times New Roman" w:hAnsi="Times New Roman" w:cs="Times New Roman"/>
        </w:rPr>
        <w:t>В соответствии с докладом ООН «Эпоха цифровой взаимозависимости», 2019 г. [</w:t>
      </w:r>
      <w:r>
        <w:rPr>
          <w:rFonts w:ascii="Times New Roman" w:hAnsi="Times New Roman" w:cs="Times New Roman"/>
        </w:rPr>
        <w:t>Группа авторов, 2019</w:t>
      </w:r>
      <w:r w:rsidRPr="005D247D">
        <w:rPr>
          <w:rFonts w:ascii="Times New Roman" w:hAnsi="Times New Roman" w:cs="Times New Roman"/>
        </w:rPr>
        <w:t xml:space="preserve">; </w:t>
      </w:r>
      <w:r w:rsidRPr="00960DB5">
        <w:rPr>
          <w:rFonts w:ascii="Times New Roman" w:hAnsi="Times New Roman" w:cs="Times New Roman"/>
        </w:rPr>
        <w:t xml:space="preserve">1] </w:t>
      </w:r>
      <w:r w:rsidRPr="00960DB5">
        <w:rPr>
          <w:rFonts w:ascii="Times New Roman" w:hAnsi="Times New Roman" w:cs="Times New Roman"/>
          <w:lang w:val="en-US"/>
        </w:rPr>
        <w:t>c</w:t>
      </w:r>
      <w:r w:rsidRPr="00960DB5">
        <w:rPr>
          <w:rFonts w:ascii="Times New Roman" w:hAnsi="Times New Roman" w:cs="Times New Roman"/>
        </w:rPr>
        <w:t xml:space="preserve">читается, что наступила «цифровая» эпоха. Позволим себе с этим не согласиться, т.к. цифровизация представляет собой этап автоматизации жизни-деятельности </w:t>
      </w:r>
      <w:r>
        <w:rPr>
          <w:rFonts w:ascii="Times New Roman" w:hAnsi="Times New Roman" w:cs="Times New Roman"/>
        </w:rPr>
        <w:t xml:space="preserve">(быта, отдыха и/или деятельности) </w:t>
      </w:r>
      <w:r w:rsidRPr="00960DB5">
        <w:rPr>
          <w:rFonts w:ascii="Times New Roman" w:hAnsi="Times New Roman" w:cs="Times New Roman"/>
        </w:rPr>
        <w:t>людей, пришедший на смену электронизации, а, до этого, был этап информатизации, который пришел на смену компьютеризации</w:t>
      </w:r>
      <w:r>
        <w:rPr>
          <w:rFonts w:ascii="Times New Roman" w:hAnsi="Times New Roman" w:cs="Times New Roman"/>
        </w:rPr>
        <w:t xml:space="preserve"> (применения </w:t>
      </w:r>
      <w:r>
        <w:rPr>
          <w:rFonts w:ascii="Times New Roman" w:hAnsi="Times New Roman" w:cs="Times New Roman"/>
        </w:rPr>
        <w:lastRenderedPageBreak/>
        <w:t>электронных вычислительных машин)</w:t>
      </w:r>
      <w:r w:rsidRPr="00960DB5">
        <w:rPr>
          <w:rFonts w:ascii="Times New Roman" w:hAnsi="Times New Roman" w:cs="Times New Roman"/>
        </w:rPr>
        <w:t xml:space="preserve">. Поэтому этап цифровизации закончится и ему на смену придет этап, который, наверное, будут называть </w:t>
      </w:r>
      <w:proofErr w:type="spellStart"/>
      <w:r w:rsidRPr="00960DB5">
        <w:rPr>
          <w:rFonts w:ascii="Times New Roman" w:hAnsi="Times New Roman" w:cs="Times New Roman"/>
        </w:rPr>
        <w:t>смартизацией</w:t>
      </w:r>
      <w:proofErr w:type="spellEnd"/>
      <w:r>
        <w:rPr>
          <w:rFonts w:ascii="Times New Roman" w:hAnsi="Times New Roman" w:cs="Times New Roman"/>
        </w:rPr>
        <w:t xml:space="preserve"> (применением смарт-систем, метафорично называемых «технологиями искусственного интеллекта»)</w:t>
      </w:r>
      <w:r w:rsidRPr="00960DB5">
        <w:rPr>
          <w:rFonts w:ascii="Times New Roman" w:hAnsi="Times New Roman" w:cs="Times New Roman"/>
        </w:rPr>
        <w:t xml:space="preserve">. </w:t>
      </w:r>
    </w:p>
    <w:p w14:paraId="47AE6E42" w14:textId="77777777" w:rsidR="007566AC" w:rsidRPr="00960DB5" w:rsidRDefault="007566AC" w:rsidP="007566AC">
      <w:pPr>
        <w:rPr>
          <w:rFonts w:ascii="Times New Roman" w:hAnsi="Times New Roman" w:cs="Times New Roman"/>
        </w:rPr>
      </w:pPr>
      <w:r w:rsidRPr="00960DB5">
        <w:rPr>
          <w:rFonts w:ascii="Times New Roman" w:hAnsi="Times New Roman" w:cs="Times New Roman"/>
        </w:rPr>
        <w:t>Цифровая метафора возникла не вчера, а как минимум в 7 веке у арабов,</w:t>
      </w:r>
      <w:r>
        <w:rPr>
          <w:rFonts w:ascii="Times New Roman" w:hAnsi="Times New Roman" w:cs="Times New Roman"/>
        </w:rPr>
        <w:t xml:space="preserve"> которые перевели индийское</w:t>
      </w:r>
      <w:r w:rsidRPr="00960DB5">
        <w:rPr>
          <w:rFonts w:ascii="Times New Roman" w:hAnsi="Times New Roman" w:cs="Times New Roman"/>
        </w:rPr>
        <w:t xml:space="preserve"> назва</w:t>
      </w:r>
      <w:r>
        <w:rPr>
          <w:rFonts w:ascii="Times New Roman" w:hAnsi="Times New Roman" w:cs="Times New Roman"/>
        </w:rPr>
        <w:t>ние</w:t>
      </w:r>
      <w:r w:rsidRPr="00960DB5">
        <w:rPr>
          <w:rFonts w:ascii="Times New Roman" w:hAnsi="Times New Roman" w:cs="Times New Roman"/>
        </w:rPr>
        <w:t xml:space="preserve"> знак</w:t>
      </w:r>
      <w:r>
        <w:rPr>
          <w:rFonts w:ascii="Times New Roman" w:hAnsi="Times New Roman" w:cs="Times New Roman"/>
        </w:rPr>
        <w:t>а</w:t>
      </w:r>
      <w:r w:rsidRPr="00960DB5">
        <w:rPr>
          <w:rFonts w:ascii="Times New Roman" w:hAnsi="Times New Roman" w:cs="Times New Roman"/>
        </w:rPr>
        <w:t xml:space="preserve"> 0 </w:t>
      </w:r>
      <w:r>
        <w:rPr>
          <w:rFonts w:ascii="Times New Roman" w:hAnsi="Times New Roman" w:cs="Times New Roman"/>
        </w:rPr>
        <w:t>словом</w:t>
      </w:r>
      <w:r w:rsidRPr="00960DB5">
        <w:rPr>
          <w:rFonts w:ascii="Times New Roman" w:hAnsi="Times New Roman" w:cs="Times New Roman"/>
        </w:rPr>
        <w:t xml:space="preserve"> «</w:t>
      </w:r>
      <w:proofErr w:type="spellStart"/>
      <w:r w:rsidRPr="00960DB5">
        <w:rPr>
          <w:rFonts w:ascii="Times New Roman" w:hAnsi="Times New Roman" w:cs="Times New Roman"/>
        </w:rPr>
        <w:t>цыфр</w:t>
      </w:r>
      <w:proofErr w:type="spellEnd"/>
      <w:r w:rsidRPr="00960DB5">
        <w:rPr>
          <w:rFonts w:ascii="Times New Roman" w:hAnsi="Times New Roman" w:cs="Times New Roman"/>
        </w:rPr>
        <w:t>» [</w:t>
      </w:r>
      <w:r w:rsidRPr="005D247D">
        <w:rPr>
          <w:rFonts w:ascii="Times New Roman" w:hAnsi="Times New Roman" w:cs="Times New Roman"/>
        </w:rPr>
        <w:t xml:space="preserve">Нестеров А.В. </w:t>
      </w:r>
      <w:r>
        <w:rPr>
          <w:rFonts w:ascii="Times New Roman" w:hAnsi="Times New Roman" w:cs="Times New Roman"/>
        </w:rPr>
        <w:t>2021</w:t>
      </w:r>
      <w:r w:rsidRPr="005D247D">
        <w:rPr>
          <w:rFonts w:ascii="Times New Roman" w:hAnsi="Times New Roman" w:cs="Times New Roman"/>
        </w:rPr>
        <w:t>;</w:t>
      </w:r>
      <w:r>
        <w:rPr>
          <w:rFonts w:ascii="Times New Roman" w:hAnsi="Times New Roman" w:cs="Times New Roman"/>
        </w:rPr>
        <w:t xml:space="preserve"> </w:t>
      </w:r>
      <w:r w:rsidRPr="00960DB5">
        <w:rPr>
          <w:rFonts w:ascii="Times New Roman" w:hAnsi="Times New Roman" w:cs="Times New Roman"/>
        </w:rPr>
        <w:t xml:space="preserve">2]. </w:t>
      </w:r>
      <w:r>
        <w:rPr>
          <w:rFonts w:ascii="Times New Roman" w:hAnsi="Times New Roman" w:cs="Times New Roman"/>
        </w:rPr>
        <w:t xml:space="preserve">В Европе это слово стали использовать для обозначения всех десятичных одноразрядных чисел. </w:t>
      </w:r>
      <w:r w:rsidRPr="00960DB5">
        <w:rPr>
          <w:rFonts w:ascii="Times New Roman" w:hAnsi="Times New Roman" w:cs="Times New Roman"/>
        </w:rPr>
        <w:t xml:space="preserve">То, что инженеры стали использовать метафоричное название «аналого-цифровой преобразователь» в 1921 г. еще, не определяет, что это правильно, т.к. преобразованный сигнал имеет двоичный формат. </w:t>
      </w:r>
      <w:r>
        <w:rPr>
          <w:rFonts w:ascii="Times New Roman" w:hAnsi="Times New Roman" w:cs="Times New Roman"/>
        </w:rPr>
        <w:t xml:space="preserve">Отметим, что </w:t>
      </w:r>
      <w:r w:rsidRPr="00960DB5">
        <w:rPr>
          <w:rFonts w:ascii="Times New Roman" w:hAnsi="Times New Roman" w:cs="Times New Roman"/>
        </w:rPr>
        <w:t>К. Шеннон использовал слово «бит» (двоичный разряд) [</w:t>
      </w:r>
      <w:proofErr w:type="spellStart"/>
      <w:r w:rsidRPr="005D247D">
        <w:rPr>
          <w:rFonts w:ascii="Times New Roman" w:hAnsi="Times New Roman" w:cs="Times New Roman"/>
        </w:rPr>
        <w:t>Shannon</w:t>
      </w:r>
      <w:proofErr w:type="spellEnd"/>
      <w:r w:rsidRPr="005D247D">
        <w:rPr>
          <w:rFonts w:ascii="Times New Roman" w:hAnsi="Times New Roman" w:cs="Times New Roman"/>
        </w:rPr>
        <w:t xml:space="preserve"> C. E.</w:t>
      </w:r>
      <w:r>
        <w:rPr>
          <w:rFonts w:ascii="Times New Roman" w:hAnsi="Times New Roman" w:cs="Times New Roman"/>
        </w:rPr>
        <w:t>,</w:t>
      </w:r>
      <w:r w:rsidRPr="005D247D">
        <w:rPr>
          <w:rFonts w:ascii="Times New Roman" w:hAnsi="Times New Roman" w:cs="Times New Roman"/>
        </w:rPr>
        <w:t xml:space="preserve"> </w:t>
      </w:r>
      <w:r>
        <w:rPr>
          <w:rFonts w:ascii="Times New Roman" w:hAnsi="Times New Roman" w:cs="Times New Roman"/>
        </w:rPr>
        <w:t>1948</w:t>
      </w:r>
      <w:r w:rsidRPr="005D247D">
        <w:rPr>
          <w:rFonts w:ascii="Times New Roman" w:hAnsi="Times New Roman" w:cs="Times New Roman"/>
        </w:rPr>
        <w:t xml:space="preserve">; </w:t>
      </w:r>
      <w:r w:rsidRPr="00960DB5">
        <w:rPr>
          <w:rFonts w:ascii="Times New Roman" w:hAnsi="Times New Roman" w:cs="Times New Roman"/>
        </w:rPr>
        <w:t>3]. Однако некоторые авторы [</w:t>
      </w:r>
      <w:proofErr w:type="spellStart"/>
      <w:r w:rsidRPr="005D247D">
        <w:rPr>
          <w:rFonts w:ascii="Times New Roman" w:hAnsi="Times New Roman" w:cs="Times New Roman"/>
        </w:rPr>
        <w:t>Nicholas</w:t>
      </w:r>
      <w:proofErr w:type="spellEnd"/>
      <w:r w:rsidRPr="005D247D">
        <w:rPr>
          <w:rFonts w:ascii="Times New Roman" w:hAnsi="Times New Roman" w:cs="Times New Roman"/>
        </w:rPr>
        <w:t xml:space="preserve"> </w:t>
      </w:r>
      <w:proofErr w:type="spellStart"/>
      <w:r w:rsidRPr="005D247D">
        <w:rPr>
          <w:rFonts w:ascii="Times New Roman" w:hAnsi="Times New Roman" w:cs="Times New Roman"/>
        </w:rPr>
        <w:t>Negroponte</w:t>
      </w:r>
      <w:proofErr w:type="spellEnd"/>
      <w:r>
        <w:rPr>
          <w:rFonts w:ascii="Times New Roman" w:hAnsi="Times New Roman" w:cs="Times New Roman"/>
        </w:rPr>
        <w:t>, 1995</w:t>
      </w:r>
      <w:r w:rsidRPr="005D247D">
        <w:rPr>
          <w:rFonts w:ascii="Times New Roman" w:hAnsi="Times New Roman" w:cs="Times New Roman"/>
        </w:rPr>
        <w:t xml:space="preserve">; </w:t>
      </w:r>
      <w:r w:rsidRPr="00960DB5">
        <w:rPr>
          <w:rFonts w:ascii="Times New Roman" w:hAnsi="Times New Roman" w:cs="Times New Roman"/>
        </w:rPr>
        <w:t xml:space="preserve">4, </w:t>
      </w:r>
      <w:proofErr w:type="spellStart"/>
      <w:r w:rsidRPr="00F92D86">
        <w:rPr>
          <w:rFonts w:ascii="Times New Roman" w:hAnsi="Times New Roman" w:cs="Times New Roman"/>
        </w:rPr>
        <w:t>Tapscott</w:t>
      </w:r>
      <w:proofErr w:type="spellEnd"/>
      <w:r w:rsidRPr="00F92D86">
        <w:rPr>
          <w:rFonts w:ascii="Times New Roman" w:hAnsi="Times New Roman" w:cs="Times New Roman"/>
        </w:rPr>
        <w:t>, D.,</w:t>
      </w:r>
      <w:r>
        <w:rPr>
          <w:rFonts w:ascii="Times New Roman" w:hAnsi="Times New Roman" w:cs="Times New Roman"/>
        </w:rPr>
        <w:t xml:space="preserve"> 1995</w:t>
      </w:r>
      <w:r w:rsidRPr="005D247D">
        <w:rPr>
          <w:rFonts w:ascii="Times New Roman" w:hAnsi="Times New Roman" w:cs="Times New Roman"/>
        </w:rPr>
        <w:t xml:space="preserve">; </w:t>
      </w:r>
      <w:r w:rsidRPr="00960DB5">
        <w:rPr>
          <w:rFonts w:ascii="Times New Roman" w:hAnsi="Times New Roman" w:cs="Times New Roman"/>
        </w:rPr>
        <w:t xml:space="preserve">5] объявили о наступлении «цифровой жизни» и «цифровой экономики» в 1995 г. </w:t>
      </w:r>
    </w:p>
    <w:p w14:paraId="09C8C427" w14:textId="77777777" w:rsidR="007566AC" w:rsidRDefault="007566AC" w:rsidP="007566AC">
      <w:pPr>
        <w:rPr>
          <w:rFonts w:ascii="Times New Roman" w:hAnsi="Times New Roman" w:cs="Times New Roman"/>
        </w:rPr>
      </w:pPr>
      <w:r w:rsidRPr="00960DB5">
        <w:rPr>
          <w:rFonts w:ascii="Times New Roman" w:hAnsi="Times New Roman" w:cs="Times New Roman"/>
        </w:rPr>
        <w:t xml:space="preserve">Конечно, никто не будет отказываться от этой метафоры, их много в нашей жизни-деятельности. Однако необходимо понимать, что общественные отношения, называемые «цифровыми», на самом деле имеют двоичную форму, а не цифровой вид. Кроме того, нет смысла выделять в информационном праве «цифровое право». То, что цивилисты стали использовать правовые категории: «цифровых прав», «цифровых активов» и «цифровой валюты» в виде цифрового рубля, это происходит от безысходности, т.к. в информационном праве до сих пор нет научно-обоснованных дефиниций не только этих терминов, но и понятие «информация» имеет идеалистическое определение. </w:t>
      </w:r>
    </w:p>
    <w:p w14:paraId="7619CE67" w14:textId="77777777" w:rsidR="007566AC" w:rsidRDefault="007566AC" w:rsidP="007566AC">
      <w:pPr>
        <w:rPr>
          <w:rFonts w:ascii="Times New Roman" w:hAnsi="Times New Roman" w:cs="Times New Roman"/>
        </w:rPr>
      </w:pPr>
      <w:r>
        <w:rPr>
          <w:rFonts w:ascii="Times New Roman" w:hAnsi="Times New Roman" w:cs="Times New Roman"/>
        </w:rPr>
        <w:t xml:space="preserve">Отметим, что еще в публикации </w:t>
      </w:r>
      <w:r w:rsidRPr="00CF15A3">
        <w:rPr>
          <w:rFonts w:ascii="Times New Roman" w:hAnsi="Times New Roman" w:cs="Times New Roman"/>
        </w:rPr>
        <w:t>[</w:t>
      </w:r>
      <w:r>
        <w:rPr>
          <w:rFonts w:ascii="Times New Roman" w:hAnsi="Times New Roman" w:cs="Times New Roman"/>
        </w:rPr>
        <w:t>Зорькин, 2018</w:t>
      </w:r>
      <w:r w:rsidRPr="00CF15A3">
        <w:rPr>
          <w:rFonts w:ascii="Times New Roman" w:hAnsi="Times New Roman" w:cs="Times New Roman"/>
        </w:rPr>
        <w:t>;</w:t>
      </w:r>
      <w:r>
        <w:rPr>
          <w:rFonts w:ascii="Times New Roman" w:hAnsi="Times New Roman" w:cs="Times New Roman"/>
        </w:rPr>
        <w:t xml:space="preserve"> 6</w:t>
      </w:r>
      <w:r w:rsidRPr="00CF15A3">
        <w:rPr>
          <w:rFonts w:ascii="Times New Roman" w:hAnsi="Times New Roman" w:cs="Times New Roman"/>
        </w:rPr>
        <w:t>]</w:t>
      </w:r>
      <w:r>
        <w:rPr>
          <w:rFonts w:ascii="Times New Roman" w:hAnsi="Times New Roman" w:cs="Times New Roman"/>
        </w:rPr>
        <w:t xml:space="preserve"> говорилось о</w:t>
      </w:r>
      <w:r w:rsidRPr="00CF15A3">
        <w:rPr>
          <w:rFonts w:ascii="Times New Roman" w:hAnsi="Times New Roman" w:cs="Times New Roman"/>
        </w:rPr>
        <w:t xml:space="preserve"> трансформации проекта Информационного кодекса РФ с учетом цифровой трансформации. </w:t>
      </w:r>
      <w:r>
        <w:rPr>
          <w:rFonts w:ascii="Times New Roman" w:hAnsi="Times New Roman" w:cs="Times New Roman"/>
        </w:rPr>
        <w:t xml:space="preserve"> </w:t>
      </w:r>
    </w:p>
    <w:p w14:paraId="57103523" w14:textId="77777777" w:rsidR="007566AC" w:rsidRDefault="007566AC" w:rsidP="007566AC">
      <w:pPr>
        <w:rPr>
          <w:rFonts w:ascii="Times New Roman" w:hAnsi="Times New Roman" w:cs="Times New Roman"/>
        </w:rPr>
      </w:pPr>
      <w:r w:rsidRPr="00960DB5">
        <w:rPr>
          <w:rFonts w:ascii="Times New Roman" w:hAnsi="Times New Roman" w:cs="Times New Roman"/>
        </w:rPr>
        <w:t>К сожалению, зарубежные правоведы используют метафоры, в частности, «</w:t>
      </w:r>
      <w:proofErr w:type="spellStart"/>
      <w:r w:rsidRPr="00960DB5">
        <w:rPr>
          <w:rFonts w:ascii="Times New Roman" w:hAnsi="Times New Roman" w:cs="Times New Roman"/>
        </w:rPr>
        <w:t>киберправо</w:t>
      </w:r>
      <w:proofErr w:type="spellEnd"/>
      <w:r w:rsidRPr="00960DB5">
        <w:rPr>
          <w:rFonts w:ascii="Times New Roman" w:hAnsi="Times New Roman" w:cs="Times New Roman"/>
        </w:rPr>
        <w:t xml:space="preserve">», которое не имеет научного обоснования, а </w:t>
      </w:r>
      <w:r w:rsidRPr="00960DB5">
        <w:rPr>
          <w:rFonts w:ascii="Times New Roman" w:hAnsi="Times New Roman" w:cs="Times New Roman"/>
        </w:rPr>
        <w:lastRenderedPageBreak/>
        <w:t>отечественные правоведы и законодатели необоснованно калькируют не только их термины, но и нормы в российском законодательстве.</w:t>
      </w:r>
    </w:p>
    <w:p w14:paraId="23D352F6" w14:textId="77777777" w:rsidR="007566AC" w:rsidRPr="00BC4E2C" w:rsidRDefault="007566AC" w:rsidP="007566AC">
      <w:pPr>
        <w:rPr>
          <w:rFonts w:ascii="Times New Roman" w:hAnsi="Times New Roman" w:cs="Times New Roman"/>
        </w:rPr>
      </w:pPr>
      <w:r w:rsidRPr="00BC4E2C">
        <w:rPr>
          <w:rFonts w:ascii="Times New Roman" w:hAnsi="Times New Roman" w:cs="Times New Roman"/>
        </w:rPr>
        <w:t xml:space="preserve">Еще в 2017 г. заместитель министра связи и массовых коммуникаций Российской Федерации А. Козырев </w:t>
      </w:r>
      <w:r>
        <w:rPr>
          <w:rFonts w:ascii="Times New Roman" w:hAnsi="Times New Roman" w:cs="Times New Roman"/>
        </w:rPr>
        <w:t>докладывал</w:t>
      </w:r>
      <w:r w:rsidRPr="00BC4E2C">
        <w:rPr>
          <w:rFonts w:ascii="Times New Roman" w:hAnsi="Times New Roman" w:cs="Times New Roman"/>
        </w:rPr>
        <w:t xml:space="preserve"> в Совете Федерации о создании нормативно-правовой базы для цифровой экономики [Козырев А., 2017; </w:t>
      </w:r>
      <w:r>
        <w:rPr>
          <w:rFonts w:ascii="Times New Roman" w:hAnsi="Times New Roman" w:cs="Times New Roman"/>
        </w:rPr>
        <w:t>7</w:t>
      </w:r>
      <w:r w:rsidRPr="00BC4E2C">
        <w:rPr>
          <w:rFonts w:ascii="Times New Roman" w:hAnsi="Times New Roman" w:cs="Times New Roman"/>
        </w:rPr>
        <w:t xml:space="preserve">]. Он отметил, что «Новые технологии настолько сильно меняют устоявшиеся правоотношения, что мы теперь начинаем в регулировании идти не от правоотношений, а от технологий». </w:t>
      </w:r>
    </w:p>
    <w:p w14:paraId="7D2279A3" w14:textId="77777777" w:rsidR="007566AC" w:rsidRPr="00BC4E2C" w:rsidRDefault="007566AC" w:rsidP="007566AC">
      <w:pPr>
        <w:rPr>
          <w:rFonts w:ascii="Times New Roman" w:hAnsi="Times New Roman" w:cs="Times New Roman"/>
        </w:rPr>
      </w:pPr>
      <w:r>
        <w:rPr>
          <w:rFonts w:ascii="Times New Roman" w:hAnsi="Times New Roman" w:cs="Times New Roman"/>
        </w:rPr>
        <w:t>Подчеркнем, что к</w:t>
      </w:r>
      <w:r w:rsidRPr="00BC4E2C">
        <w:rPr>
          <w:rFonts w:ascii="Times New Roman" w:hAnsi="Times New Roman" w:cs="Times New Roman"/>
        </w:rPr>
        <w:t>роме необходимости создания нормативно-правовой базы возникла проблема гармонизации новой терминологии в отраслях законодательства.</w:t>
      </w:r>
    </w:p>
    <w:p w14:paraId="2EA14CFD" w14:textId="77777777" w:rsidR="007566AC" w:rsidRPr="00960DB5" w:rsidRDefault="007566AC" w:rsidP="007566AC">
      <w:pPr>
        <w:rPr>
          <w:rFonts w:ascii="Times New Roman" w:hAnsi="Times New Roman" w:cs="Times New Roman"/>
        </w:rPr>
      </w:pPr>
      <w:r w:rsidRPr="00960DB5">
        <w:rPr>
          <w:rFonts w:ascii="Times New Roman" w:hAnsi="Times New Roman" w:cs="Times New Roman"/>
        </w:rPr>
        <w:t>Метафоры «цифровая экономика», «цифровизация» и «цифровая трансформация» появились в РФ в официальных документах, в частности, в Указе Президента РФ от 9 мая 2017 г. № 203</w:t>
      </w:r>
      <w:r>
        <w:rPr>
          <w:rStyle w:val="a6"/>
          <w:rFonts w:ascii="Times New Roman" w:hAnsi="Times New Roman" w:cs="Times New Roman"/>
        </w:rPr>
        <w:footnoteReference w:id="1"/>
      </w:r>
      <w:r w:rsidRPr="00960DB5">
        <w:rPr>
          <w:rFonts w:ascii="Times New Roman" w:hAnsi="Times New Roman" w:cs="Times New Roman"/>
        </w:rPr>
        <w:t xml:space="preserve">. Законодательство РФ, посвященное цифровизации, развивается: в частности, </w:t>
      </w:r>
      <w:r>
        <w:rPr>
          <w:rFonts w:ascii="Times New Roman" w:hAnsi="Times New Roman" w:cs="Times New Roman"/>
        </w:rPr>
        <w:t>был принят</w:t>
      </w:r>
      <w:r w:rsidRPr="00960DB5">
        <w:rPr>
          <w:rFonts w:ascii="Times New Roman" w:hAnsi="Times New Roman" w:cs="Times New Roman"/>
        </w:rPr>
        <w:t xml:space="preserve"> Федеральный закон от 31.07.2020 N 258-ФЗ</w:t>
      </w:r>
      <w:r>
        <w:rPr>
          <w:rStyle w:val="a6"/>
          <w:rFonts w:ascii="Times New Roman" w:hAnsi="Times New Roman" w:cs="Times New Roman"/>
        </w:rPr>
        <w:footnoteReference w:id="2"/>
      </w:r>
      <w:r w:rsidRPr="00960DB5">
        <w:rPr>
          <w:rFonts w:ascii="Times New Roman" w:hAnsi="Times New Roman" w:cs="Times New Roman"/>
        </w:rPr>
        <w:t xml:space="preserve">. В этом законе дано определение понятию «цифровые инновации – новые или существенно улучшенные продукт (товар, работа, услуга, охраняемый результат интеллектуальной деятельности) или процесс, новые метод продаж или организационный метод в деловой практике, организации рабочих мест или во </w:t>
      </w:r>
      <w:r w:rsidRPr="00CF15A3">
        <w:rPr>
          <w:rFonts w:ascii="Times New Roman" w:hAnsi="Times New Roman" w:cs="Times New Roman"/>
        </w:rPr>
        <w:t>внешних</w:t>
      </w:r>
      <w:r w:rsidRPr="00960DB5">
        <w:rPr>
          <w:rFonts w:ascii="Times New Roman" w:hAnsi="Times New Roman" w:cs="Times New Roman"/>
        </w:rPr>
        <w:t xml:space="preserve"> связях…». </w:t>
      </w:r>
    </w:p>
    <w:p w14:paraId="7D13599A" w14:textId="77777777" w:rsidR="007566AC" w:rsidRPr="00960DB5" w:rsidRDefault="007566AC" w:rsidP="007566AC">
      <w:pPr>
        <w:rPr>
          <w:rFonts w:ascii="Times New Roman" w:hAnsi="Times New Roman" w:cs="Times New Roman"/>
        </w:rPr>
      </w:pPr>
      <w:r w:rsidRPr="00960DB5">
        <w:rPr>
          <w:rFonts w:ascii="Times New Roman" w:hAnsi="Times New Roman" w:cs="Times New Roman"/>
        </w:rPr>
        <w:t xml:space="preserve">Это определение расшифровывает ранее используемое метафоричное понятие «цифровых технологий», которое фактически опиралось на не менее метафоричное понятие информационных технологий. К сожалению, в этом определении смешаны общенаучные категории продукта и товара (товарной продукции), возмездной услуги и процесса ее оказания, а также описания функционирования процесса в виде метода, хотя это описание, как правило, </w:t>
      </w:r>
      <w:r w:rsidRPr="00960DB5">
        <w:rPr>
          <w:rFonts w:ascii="Times New Roman" w:hAnsi="Times New Roman" w:cs="Times New Roman"/>
        </w:rPr>
        <w:lastRenderedPageBreak/>
        <w:t xml:space="preserve">представляет собой процедуру, порядок, правило, стандарт и т.д. Из этого следует, что в подготовке законопроекта не принимали участие алгоритмисты и </w:t>
      </w:r>
      <w:proofErr w:type="spellStart"/>
      <w:r w:rsidRPr="00960DB5">
        <w:rPr>
          <w:rFonts w:ascii="Times New Roman" w:hAnsi="Times New Roman" w:cs="Times New Roman"/>
        </w:rPr>
        <w:t>терминологи</w:t>
      </w:r>
      <w:proofErr w:type="spellEnd"/>
      <w:r w:rsidRPr="00960DB5">
        <w:rPr>
          <w:rFonts w:ascii="Times New Roman" w:hAnsi="Times New Roman" w:cs="Times New Roman"/>
        </w:rPr>
        <w:t>, которые могли бы помочь создать глоссарий, тезаурус и онтологию предметной области</w:t>
      </w:r>
      <w:r>
        <w:rPr>
          <w:rFonts w:ascii="Times New Roman" w:hAnsi="Times New Roman" w:cs="Times New Roman"/>
        </w:rPr>
        <w:t xml:space="preserve"> </w:t>
      </w:r>
      <w:r w:rsidRPr="001D4791">
        <w:rPr>
          <w:rFonts w:ascii="Times New Roman" w:hAnsi="Times New Roman" w:cs="Times New Roman"/>
        </w:rPr>
        <w:t>[</w:t>
      </w:r>
      <w:r>
        <w:rPr>
          <w:rFonts w:ascii="Times New Roman" w:hAnsi="Times New Roman" w:cs="Times New Roman"/>
        </w:rPr>
        <w:t>Нестеров, 2019</w:t>
      </w:r>
      <w:r w:rsidRPr="0070682A">
        <w:rPr>
          <w:rFonts w:ascii="Times New Roman" w:hAnsi="Times New Roman" w:cs="Times New Roman"/>
        </w:rPr>
        <w:t>;</w:t>
      </w:r>
      <w:r>
        <w:rPr>
          <w:rFonts w:ascii="Times New Roman" w:hAnsi="Times New Roman" w:cs="Times New Roman"/>
        </w:rPr>
        <w:t xml:space="preserve"> 8</w:t>
      </w:r>
      <w:r w:rsidRPr="001D4791">
        <w:rPr>
          <w:rFonts w:ascii="Times New Roman" w:hAnsi="Times New Roman" w:cs="Times New Roman"/>
        </w:rPr>
        <w:t>]</w:t>
      </w:r>
      <w:r w:rsidRPr="00960DB5">
        <w:rPr>
          <w:rFonts w:ascii="Times New Roman" w:hAnsi="Times New Roman" w:cs="Times New Roman"/>
        </w:rPr>
        <w:t>. Этот закон должен был стать эталоном для законодателей.</w:t>
      </w:r>
    </w:p>
    <w:p w14:paraId="6A616506" w14:textId="77777777" w:rsidR="007566AC" w:rsidRPr="00960DB5" w:rsidRDefault="007566AC" w:rsidP="007566AC">
      <w:pPr>
        <w:rPr>
          <w:rFonts w:ascii="Times New Roman" w:hAnsi="Times New Roman" w:cs="Times New Roman"/>
        </w:rPr>
      </w:pPr>
      <w:r w:rsidRPr="00960DB5">
        <w:rPr>
          <w:rFonts w:ascii="Times New Roman" w:hAnsi="Times New Roman" w:cs="Times New Roman"/>
        </w:rPr>
        <w:t>Конечно, квалифицированные лица поймут разницу</w:t>
      </w:r>
      <w:r>
        <w:rPr>
          <w:rFonts w:ascii="Times New Roman" w:hAnsi="Times New Roman" w:cs="Times New Roman"/>
        </w:rPr>
        <w:t xml:space="preserve"> в рассматриваемых понятиях</w:t>
      </w:r>
      <w:r w:rsidRPr="00960DB5">
        <w:rPr>
          <w:rFonts w:ascii="Times New Roman" w:hAnsi="Times New Roman" w:cs="Times New Roman"/>
        </w:rPr>
        <w:t xml:space="preserve">, но алгоритмизировать этот закон в цифровой системе, будет невозможно. Также отметим, что сама цифровая система в этом законе не определена, а это имеет существенное значение, т.к. цифровая экономика будет базироваться на цифровых системах. Естественно, возникает вопрос: известны ли цифровые системы? Ответ дал </w:t>
      </w:r>
      <w:proofErr w:type="spellStart"/>
      <w:r w:rsidRPr="00960DB5">
        <w:rPr>
          <w:rFonts w:ascii="Times New Roman" w:hAnsi="Times New Roman" w:cs="Times New Roman"/>
        </w:rPr>
        <w:t>Сатоши</w:t>
      </w:r>
      <w:proofErr w:type="spellEnd"/>
      <w:r w:rsidRPr="00960DB5">
        <w:rPr>
          <w:rFonts w:ascii="Times New Roman" w:hAnsi="Times New Roman" w:cs="Times New Roman"/>
        </w:rPr>
        <w:t xml:space="preserve"> </w:t>
      </w:r>
      <w:proofErr w:type="spellStart"/>
      <w:r w:rsidRPr="00960DB5">
        <w:rPr>
          <w:rFonts w:ascii="Times New Roman" w:hAnsi="Times New Roman" w:cs="Times New Roman"/>
        </w:rPr>
        <w:t>Накамото</w:t>
      </w:r>
      <w:proofErr w:type="spellEnd"/>
      <w:r w:rsidRPr="00960DB5">
        <w:rPr>
          <w:rFonts w:ascii="Times New Roman" w:hAnsi="Times New Roman" w:cs="Times New Roman"/>
        </w:rPr>
        <w:t xml:space="preserve"> </w:t>
      </w:r>
      <w:r w:rsidRPr="00F92D86">
        <w:rPr>
          <w:rFonts w:ascii="Times New Roman" w:hAnsi="Times New Roman" w:cs="Times New Roman"/>
        </w:rPr>
        <w:t>в 2008 г.</w:t>
      </w:r>
      <w:r>
        <w:rPr>
          <w:rFonts w:ascii="Times New Roman" w:hAnsi="Times New Roman" w:cs="Times New Roman"/>
        </w:rPr>
        <w:t xml:space="preserve"> </w:t>
      </w:r>
      <w:r w:rsidRPr="00960DB5">
        <w:rPr>
          <w:rFonts w:ascii="Times New Roman" w:hAnsi="Times New Roman" w:cs="Times New Roman"/>
        </w:rPr>
        <w:t>в публикации [</w:t>
      </w:r>
      <w:proofErr w:type="spellStart"/>
      <w:r w:rsidRPr="00F92D86">
        <w:rPr>
          <w:rFonts w:ascii="Times New Roman" w:hAnsi="Times New Roman" w:cs="Times New Roman"/>
        </w:rPr>
        <w:t>Satoshi</w:t>
      </w:r>
      <w:proofErr w:type="spellEnd"/>
      <w:r w:rsidRPr="00F92D86">
        <w:rPr>
          <w:rFonts w:ascii="Times New Roman" w:hAnsi="Times New Roman" w:cs="Times New Roman"/>
        </w:rPr>
        <w:t xml:space="preserve"> </w:t>
      </w:r>
      <w:proofErr w:type="spellStart"/>
      <w:r w:rsidRPr="00F92D86">
        <w:rPr>
          <w:rFonts w:ascii="Times New Roman" w:hAnsi="Times New Roman" w:cs="Times New Roman"/>
        </w:rPr>
        <w:t>Nakamoto</w:t>
      </w:r>
      <w:proofErr w:type="spellEnd"/>
      <w:r>
        <w:rPr>
          <w:rFonts w:ascii="Times New Roman" w:hAnsi="Times New Roman" w:cs="Times New Roman"/>
        </w:rPr>
        <w:t>, 2008</w:t>
      </w:r>
      <w:r w:rsidRPr="005D247D">
        <w:rPr>
          <w:rFonts w:ascii="Times New Roman" w:hAnsi="Times New Roman" w:cs="Times New Roman"/>
        </w:rPr>
        <w:t xml:space="preserve">; </w:t>
      </w:r>
      <w:r>
        <w:rPr>
          <w:rFonts w:ascii="Times New Roman" w:hAnsi="Times New Roman" w:cs="Times New Roman"/>
        </w:rPr>
        <w:t>9</w:t>
      </w:r>
      <w:r w:rsidRPr="00960DB5">
        <w:rPr>
          <w:rFonts w:ascii="Times New Roman" w:hAnsi="Times New Roman" w:cs="Times New Roman"/>
        </w:rPr>
        <w:t>], в которой был описан «</w:t>
      </w:r>
      <w:proofErr w:type="spellStart"/>
      <w:r w:rsidRPr="00960DB5">
        <w:rPr>
          <w:rFonts w:ascii="Times New Roman" w:hAnsi="Times New Roman" w:cs="Times New Roman"/>
        </w:rPr>
        <w:t>блокчейн</w:t>
      </w:r>
      <w:proofErr w:type="spellEnd"/>
      <w:r w:rsidRPr="00960DB5">
        <w:rPr>
          <w:rFonts w:ascii="Times New Roman" w:hAnsi="Times New Roman" w:cs="Times New Roman"/>
        </w:rPr>
        <w:t xml:space="preserve">». По нашему мнению, </w:t>
      </w:r>
      <w:proofErr w:type="spellStart"/>
      <w:r w:rsidRPr="00960DB5">
        <w:rPr>
          <w:rFonts w:ascii="Times New Roman" w:hAnsi="Times New Roman" w:cs="Times New Roman"/>
        </w:rPr>
        <w:t>блокчейн</w:t>
      </w:r>
      <w:proofErr w:type="spellEnd"/>
      <w:r w:rsidRPr="00960DB5">
        <w:rPr>
          <w:rFonts w:ascii="Times New Roman" w:hAnsi="Times New Roman" w:cs="Times New Roman"/>
        </w:rPr>
        <w:t xml:space="preserve"> является цифровой системой, т.к. в ней использовалось словосочетание «</w:t>
      </w:r>
      <w:r w:rsidRPr="00960DB5">
        <w:rPr>
          <w:rFonts w:ascii="Times New Roman" w:hAnsi="Times New Roman" w:cs="Times New Roman"/>
          <w:lang w:val="en-US"/>
        </w:rPr>
        <w:t>d</w:t>
      </w:r>
      <w:proofErr w:type="spellStart"/>
      <w:r w:rsidRPr="00960DB5">
        <w:rPr>
          <w:rFonts w:ascii="Times New Roman" w:hAnsi="Times New Roman" w:cs="Times New Roman"/>
        </w:rPr>
        <w:t>igital</w:t>
      </w:r>
      <w:proofErr w:type="spellEnd"/>
      <w:r w:rsidRPr="00960DB5">
        <w:rPr>
          <w:rFonts w:ascii="Times New Roman" w:hAnsi="Times New Roman" w:cs="Times New Roman"/>
        </w:rPr>
        <w:t xml:space="preserve"> </w:t>
      </w:r>
      <w:proofErr w:type="spellStart"/>
      <w:r w:rsidRPr="00960DB5">
        <w:rPr>
          <w:rFonts w:ascii="Times New Roman" w:hAnsi="Times New Roman" w:cs="Times New Roman"/>
        </w:rPr>
        <w:t>signatures</w:t>
      </w:r>
      <w:proofErr w:type="spellEnd"/>
      <w:r w:rsidRPr="00960DB5">
        <w:rPr>
          <w:rFonts w:ascii="Times New Roman" w:hAnsi="Times New Roman" w:cs="Times New Roman"/>
        </w:rPr>
        <w:t xml:space="preserve">» (цифровая метка, подпись), которая продуцируется автоматически, а не удостоверяющим центром. Кроме того, единица вознаграждения </w:t>
      </w:r>
      <w:proofErr w:type="spellStart"/>
      <w:r w:rsidRPr="00960DB5">
        <w:rPr>
          <w:rFonts w:ascii="Times New Roman" w:hAnsi="Times New Roman" w:cs="Times New Roman"/>
        </w:rPr>
        <w:t>майнеров</w:t>
      </w:r>
      <w:proofErr w:type="spellEnd"/>
      <w:r w:rsidRPr="00960DB5">
        <w:rPr>
          <w:rFonts w:ascii="Times New Roman" w:hAnsi="Times New Roman" w:cs="Times New Roman"/>
        </w:rPr>
        <w:t xml:space="preserve"> была названа «</w:t>
      </w:r>
      <w:proofErr w:type="spellStart"/>
      <w:r w:rsidRPr="00960DB5">
        <w:rPr>
          <w:rFonts w:ascii="Times New Roman" w:hAnsi="Times New Roman" w:cs="Times New Roman"/>
        </w:rPr>
        <w:t>Bitcoin</w:t>
      </w:r>
      <w:proofErr w:type="spellEnd"/>
      <w:r w:rsidRPr="00960DB5">
        <w:rPr>
          <w:rFonts w:ascii="Times New Roman" w:hAnsi="Times New Roman" w:cs="Times New Roman"/>
        </w:rPr>
        <w:t>» (монета двоичного разряда).</w:t>
      </w:r>
    </w:p>
    <w:p w14:paraId="356D8F97" w14:textId="77777777" w:rsidR="007566AC" w:rsidRPr="00960DB5" w:rsidRDefault="007566AC" w:rsidP="007566AC">
      <w:pPr>
        <w:rPr>
          <w:rFonts w:ascii="Times New Roman" w:hAnsi="Times New Roman" w:cs="Times New Roman"/>
        </w:rPr>
      </w:pPr>
      <w:r w:rsidRPr="00960DB5">
        <w:rPr>
          <w:rFonts w:ascii="Times New Roman" w:hAnsi="Times New Roman" w:cs="Times New Roman"/>
        </w:rPr>
        <w:t>Анонимный автор «</w:t>
      </w:r>
      <w:proofErr w:type="spellStart"/>
      <w:r w:rsidRPr="00960DB5">
        <w:rPr>
          <w:rFonts w:ascii="Times New Roman" w:hAnsi="Times New Roman" w:cs="Times New Roman"/>
        </w:rPr>
        <w:t>блокчейна</w:t>
      </w:r>
      <w:proofErr w:type="spellEnd"/>
      <w:r w:rsidRPr="00960DB5">
        <w:rPr>
          <w:rFonts w:ascii="Times New Roman" w:hAnsi="Times New Roman" w:cs="Times New Roman"/>
        </w:rPr>
        <w:t xml:space="preserve">» фактически создал первую цифровую систему распределенного реестра, т.к. в ней используется хэширование, с помощью которого продуцируется цифровой шифр, содержащий знаки в виде битовой строки конечного размера, отображающий в виде цифр, включающих буквенные значения и одноразрядные числовые (десятичные) значения. Поэтому появление названия «цифровая валюта» на основе цифровой системы распределенного реестра, в частности, в виде цифрового рубля, вполне обосновано. </w:t>
      </w:r>
    </w:p>
    <w:p w14:paraId="472A69B9" w14:textId="77777777" w:rsidR="007566AC" w:rsidRDefault="007566AC" w:rsidP="007566AC">
      <w:pPr>
        <w:rPr>
          <w:rFonts w:ascii="Times New Roman" w:hAnsi="Times New Roman" w:cs="Times New Roman"/>
        </w:rPr>
      </w:pPr>
      <w:r>
        <w:rPr>
          <w:rFonts w:ascii="Times New Roman" w:hAnsi="Times New Roman" w:cs="Times New Roman"/>
        </w:rPr>
        <w:t>Подчеркнем, что</w:t>
      </w:r>
      <w:r w:rsidRPr="00960DB5">
        <w:rPr>
          <w:rFonts w:ascii="Times New Roman" w:hAnsi="Times New Roman" w:cs="Times New Roman"/>
        </w:rPr>
        <w:t xml:space="preserve"> в понятии «цифровая трансформация» важным является алгоритмическая и терминологическая трансформация законодательства, нормативных правовых актов и нормативно-технических документов. Цифровые системы не смогут функционировать без этого. </w:t>
      </w:r>
    </w:p>
    <w:p w14:paraId="4126BE31" w14:textId="77777777" w:rsidR="007566AC" w:rsidRDefault="007566AC" w:rsidP="007566AC">
      <w:pPr>
        <w:rPr>
          <w:rFonts w:ascii="Times New Roman" w:hAnsi="Times New Roman" w:cs="Times New Roman"/>
        </w:rPr>
      </w:pPr>
      <w:r w:rsidRPr="00960DB5">
        <w:rPr>
          <w:rFonts w:ascii="Times New Roman" w:hAnsi="Times New Roman" w:cs="Times New Roman"/>
        </w:rPr>
        <w:lastRenderedPageBreak/>
        <w:t xml:space="preserve">Отметим, что «технологии искусственного интеллекта», которые лучше называть смарт-экосистемами, на основе которых будут создаваться визуализированные виртуальные пространства виртуальной действительности и дополненной действительности, сложно отнести к цифровым продуктам. </w:t>
      </w:r>
    </w:p>
    <w:p w14:paraId="065B2B6E" w14:textId="77777777" w:rsidR="007566AC" w:rsidRDefault="007566AC" w:rsidP="007566AC">
      <w:pPr>
        <w:rPr>
          <w:rFonts w:ascii="Times New Roman" w:hAnsi="Times New Roman" w:cs="Times New Roman"/>
        </w:rPr>
      </w:pPr>
      <w:r>
        <w:rPr>
          <w:rFonts w:ascii="Times New Roman" w:hAnsi="Times New Roman" w:cs="Times New Roman"/>
        </w:rPr>
        <w:t>Еще в</w:t>
      </w:r>
      <w:r w:rsidRPr="00FF75C3">
        <w:rPr>
          <w:rFonts w:ascii="Times New Roman" w:hAnsi="Times New Roman" w:cs="Times New Roman"/>
        </w:rPr>
        <w:t xml:space="preserve"> 2018</w:t>
      </w:r>
      <w:r>
        <w:rPr>
          <w:rFonts w:ascii="Times New Roman" w:hAnsi="Times New Roman" w:cs="Times New Roman"/>
        </w:rPr>
        <w:t xml:space="preserve"> г.</w:t>
      </w:r>
      <w:r w:rsidRPr="00FF75C3">
        <w:rPr>
          <w:rFonts w:ascii="Times New Roman" w:hAnsi="Times New Roman" w:cs="Times New Roman"/>
        </w:rPr>
        <w:t xml:space="preserve"> </w:t>
      </w:r>
      <w:r>
        <w:rPr>
          <w:rFonts w:ascii="Times New Roman" w:hAnsi="Times New Roman" w:cs="Times New Roman"/>
        </w:rPr>
        <w:t>в</w:t>
      </w:r>
      <w:r w:rsidRPr="00FF75C3">
        <w:rPr>
          <w:rFonts w:ascii="Times New Roman" w:hAnsi="Times New Roman" w:cs="Times New Roman"/>
        </w:rPr>
        <w:t xml:space="preserve"> публикации [</w:t>
      </w:r>
      <w:proofErr w:type="spellStart"/>
      <w:r>
        <w:rPr>
          <w:rFonts w:ascii="Times New Roman" w:hAnsi="Times New Roman" w:cs="Times New Roman"/>
        </w:rPr>
        <w:t>Хабриева</w:t>
      </w:r>
      <w:proofErr w:type="spellEnd"/>
      <w:r>
        <w:rPr>
          <w:rFonts w:ascii="Times New Roman" w:hAnsi="Times New Roman" w:cs="Times New Roman"/>
        </w:rPr>
        <w:t xml:space="preserve">, </w:t>
      </w:r>
      <w:proofErr w:type="spellStart"/>
      <w:r>
        <w:rPr>
          <w:rFonts w:ascii="Times New Roman" w:hAnsi="Times New Roman" w:cs="Times New Roman"/>
        </w:rPr>
        <w:t>Черногор</w:t>
      </w:r>
      <w:proofErr w:type="spellEnd"/>
      <w:r>
        <w:rPr>
          <w:rFonts w:ascii="Times New Roman" w:hAnsi="Times New Roman" w:cs="Times New Roman"/>
        </w:rPr>
        <w:t>, 2018</w:t>
      </w:r>
      <w:r w:rsidRPr="00BC4E2C">
        <w:rPr>
          <w:rFonts w:ascii="Times New Roman" w:hAnsi="Times New Roman" w:cs="Times New Roman"/>
        </w:rPr>
        <w:t>;</w:t>
      </w:r>
      <w:r>
        <w:rPr>
          <w:rFonts w:ascii="Times New Roman" w:hAnsi="Times New Roman" w:cs="Times New Roman"/>
        </w:rPr>
        <w:t xml:space="preserve"> 10</w:t>
      </w:r>
      <w:r w:rsidRPr="00FF75C3">
        <w:rPr>
          <w:rFonts w:ascii="Times New Roman" w:hAnsi="Times New Roman" w:cs="Times New Roman"/>
        </w:rPr>
        <w:t>] отмечено, что развитие методологии юридической науки, ее обогащение познавательными средствами, позволя</w:t>
      </w:r>
      <w:r>
        <w:rPr>
          <w:rFonts w:ascii="Times New Roman" w:hAnsi="Times New Roman" w:cs="Times New Roman"/>
        </w:rPr>
        <w:t>ет</w:t>
      </w:r>
      <w:r w:rsidRPr="00FF75C3">
        <w:rPr>
          <w:rFonts w:ascii="Times New Roman" w:hAnsi="Times New Roman" w:cs="Times New Roman"/>
        </w:rPr>
        <w:t xml:space="preserve"> изучать право с позиции соотношения виртуального и реального.</w:t>
      </w:r>
    </w:p>
    <w:p w14:paraId="729DD554" w14:textId="77777777" w:rsidR="007566AC" w:rsidRPr="00960DB5" w:rsidRDefault="007566AC" w:rsidP="007566AC">
      <w:pPr>
        <w:rPr>
          <w:rFonts w:ascii="Times New Roman" w:hAnsi="Times New Roman" w:cs="Times New Roman"/>
        </w:rPr>
      </w:pPr>
      <w:r w:rsidRPr="00960DB5">
        <w:rPr>
          <w:rFonts w:ascii="Times New Roman" w:hAnsi="Times New Roman" w:cs="Times New Roman"/>
        </w:rPr>
        <w:t>Экономические, юридически значимые отношения начинают реализовываться в виртуальной сфере умных экосистем и смарт «мета-вселенных»</w:t>
      </w:r>
      <w:r w:rsidRPr="0070682A">
        <w:t xml:space="preserve"> (</w:t>
      </w:r>
      <w:proofErr w:type="spellStart"/>
      <w:r w:rsidRPr="0070682A">
        <w:rPr>
          <w:rFonts w:ascii="Times New Roman" w:hAnsi="Times New Roman" w:cs="Times New Roman"/>
        </w:rPr>
        <w:t>metaverse</w:t>
      </w:r>
      <w:proofErr w:type="spellEnd"/>
      <w:r w:rsidRPr="0070682A">
        <w:rPr>
          <w:rFonts w:ascii="Times New Roman" w:hAnsi="Times New Roman" w:cs="Times New Roman"/>
        </w:rPr>
        <w:t>)</w:t>
      </w:r>
      <w:r w:rsidRPr="00960DB5">
        <w:rPr>
          <w:rFonts w:ascii="Times New Roman" w:hAnsi="Times New Roman" w:cs="Times New Roman"/>
        </w:rPr>
        <w:t xml:space="preserve">. </w:t>
      </w:r>
      <w:r>
        <w:rPr>
          <w:rFonts w:ascii="Times New Roman" w:hAnsi="Times New Roman" w:cs="Times New Roman"/>
        </w:rPr>
        <w:t>Т</w:t>
      </w:r>
      <w:r w:rsidRPr="00960DB5">
        <w:rPr>
          <w:rFonts w:ascii="Times New Roman" w:hAnsi="Times New Roman" w:cs="Times New Roman"/>
        </w:rPr>
        <w:t>ехнический прием шифрования данных не может определять название общественных отношений, поэтому логично предположить, что они будут названы не «цифровыми», а «виртуальными». Естественно, менять названия продуктов с обозначением «цифровой» никто не будет, но необходимо понимать, что метафора «цифровой» подразумевает «двоичный», а данные представляют знаки в</w:t>
      </w:r>
      <w:r>
        <w:rPr>
          <w:rFonts w:ascii="Times New Roman" w:hAnsi="Times New Roman" w:cs="Times New Roman"/>
        </w:rPr>
        <w:t xml:space="preserve"> </w:t>
      </w:r>
      <w:r w:rsidRPr="00960DB5">
        <w:rPr>
          <w:rFonts w:ascii="Times New Roman" w:hAnsi="Times New Roman" w:cs="Times New Roman"/>
        </w:rPr>
        <w:t xml:space="preserve">двоичной форме, которые могут отображать любые качественные и/или количественные величины. Например, это могут быть числовые, лингвистические и/или графические знаки, а также иные знаки. </w:t>
      </w:r>
      <w:bookmarkStart w:id="1" w:name="_Hlk83288898"/>
      <w:r w:rsidRPr="00960DB5">
        <w:rPr>
          <w:rFonts w:ascii="Times New Roman" w:hAnsi="Times New Roman" w:cs="Times New Roman"/>
        </w:rPr>
        <w:t xml:space="preserve">В связи с этим, лицам, принимающим решения, необходимо более тщательно относиться к терминам, обозначающим инновационные продукты, т.е. учитывать «исправление имен», о котором говорили еще Платон и Конфуций.    </w:t>
      </w:r>
    </w:p>
    <w:bookmarkEnd w:id="1"/>
    <w:p w14:paraId="2C0DE477" w14:textId="77777777" w:rsidR="007566AC" w:rsidRPr="00637BC4" w:rsidRDefault="007566AC" w:rsidP="007566AC">
      <w:pPr>
        <w:rPr>
          <w:rFonts w:ascii="Times New Roman" w:hAnsi="Times New Roman" w:cs="Times New Roman"/>
        </w:rPr>
      </w:pPr>
      <w:r>
        <w:rPr>
          <w:rFonts w:ascii="Times New Roman" w:hAnsi="Times New Roman" w:cs="Times New Roman"/>
        </w:rPr>
        <w:t xml:space="preserve">Выводы. </w:t>
      </w:r>
      <w:r w:rsidRPr="002F4900">
        <w:rPr>
          <w:rFonts w:ascii="Times New Roman" w:hAnsi="Times New Roman" w:cs="Times New Roman"/>
        </w:rPr>
        <w:t xml:space="preserve">Показана метафоричность понятия «цифровая эпоха» и иных понятий, используемых в </w:t>
      </w:r>
      <w:r>
        <w:rPr>
          <w:rFonts w:ascii="Times New Roman" w:hAnsi="Times New Roman" w:cs="Times New Roman"/>
        </w:rPr>
        <w:t>предметной области цифровой трансформации. Ц</w:t>
      </w:r>
      <w:r w:rsidRPr="002F4900">
        <w:rPr>
          <w:rFonts w:ascii="Times New Roman" w:hAnsi="Times New Roman" w:cs="Times New Roman"/>
        </w:rPr>
        <w:t>ифров</w:t>
      </w:r>
      <w:r>
        <w:rPr>
          <w:rFonts w:ascii="Times New Roman" w:hAnsi="Times New Roman" w:cs="Times New Roman"/>
        </w:rPr>
        <w:t>ая</w:t>
      </w:r>
      <w:r w:rsidRPr="002F4900">
        <w:rPr>
          <w:rFonts w:ascii="Times New Roman" w:hAnsi="Times New Roman" w:cs="Times New Roman"/>
        </w:rPr>
        <w:t xml:space="preserve"> доктрин</w:t>
      </w:r>
      <w:r>
        <w:rPr>
          <w:rFonts w:ascii="Times New Roman" w:hAnsi="Times New Roman" w:cs="Times New Roman"/>
        </w:rPr>
        <w:t xml:space="preserve">а права должна опираться на глоссарий, тезаурус и информационную онтологию предметной области цифровой трансформации, </w:t>
      </w:r>
      <w:r w:rsidRPr="002F4900">
        <w:rPr>
          <w:rFonts w:ascii="Times New Roman" w:hAnsi="Times New Roman" w:cs="Times New Roman"/>
        </w:rPr>
        <w:t xml:space="preserve">что подразумевает гармонизацию терминов, используемых </w:t>
      </w:r>
      <w:r w:rsidRPr="00D57A04">
        <w:rPr>
          <w:rFonts w:ascii="Times New Roman" w:hAnsi="Times New Roman" w:cs="Times New Roman"/>
        </w:rPr>
        <w:t xml:space="preserve">при создании цифровых инноваций </w:t>
      </w:r>
      <w:r>
        <w:rPr>
          <w:rFonts w:ascii="Times New Roman" w:hAnsi="Times New Roman" w:cs="Times New Roman"/>
        </w:rPr>
        <w:t xml:space="preserve">в этой области. </w:t>
      </w:r>
      <w:r w:rsidRPr="00D57A04">
        <w:rPr>
          <w:rFonts w:ascii="Times New Roman" w:hAnsi="Times New Roman" w:cs="Times New Roman"/>
        </w:rPr>
        <w:t xml:space="preserve">В цифровых инновациях необходимо различать цифровые системы </w:t>
      </w:r>
      <w:r>
        <w:rPr>
          <w:rFonts w:ascii="Times New Roman" w:hAnsi="Times New Roman" w:cs="Times New Roman"/>
        </w:rPr>
        <w:t>(</w:t>
      </w:r>
      <w:r w:rsidRPr="00D57A04">
        <w:rPr>
          <w:rFonts w:ascii="Times New Roman" w:hAnsi="Times New Roman" w:cs="Times New Roman"/>
        </w:rPr>
        <w:t xml:space="preserve">системы распределенного реестра, называемые </w:t>
      </w:r>
      <w:r w:rsidRPr="00D57A04">
        <w:rPr>
          <w:rFonts w:ascii="Times New Roman" w:hAnsi="Times New Roman" w:cs="Times New Roman"/>
        </w:rPr>
        <w:lastRenderedPageBreak/>
        <w:t>«</w:t>
      </w:r>
      <w:proofErr w:type="spellStart"/>
      <w:r w:rsidRPr="00D57A04">
        <w:rPr>
          <w:rFonts w:ascii="Times New Roman" w:hAnsi="Times New Roman" w:cs="Times New Roman"/>
        </w:rPr>
        <w:t>блокчейн</w:t>
      </w:r>
      <w:proofErr w:type="spellEnd"/>
      <w:r w:rsidRPr="00D57A04">
        <w:rPr>
          <w:rFonts w:ascii="Times New Roman" w:hAnsi="Times New Roman" w:cs="Times New Roman"/>
        </w:rPr>
        <w:t>»</w:t>
      </w:r>
      <w:r>
        <w:rPr>
          <w:rFonts w:ascii="Times New Roman" w:hAnsi="Times New Roman" w:cs="Times New Roman"/>
        </w:rPr>
        <w:t xml:space="preserve">) </w:t>
      </w:r>
      <w:r w:rsidRPr="00D57A04">
        <w:rPr>
          <w:rFonts w:ascii="Times New Roman" w:hAnsi="Times New Roman" w:cs="Times New Roman"/>
        </w:rPr>
        <w:t>и смарт</w:t>
      </w:r>
      <w:r>
        <w:rPr>
          <w:rFonts w:ascii="Times New Roman" w:hAnsi="Times New Roman" w:cs="Times New Roman"/>
        </w:rPr>
        <w:t>-</w:t>
      </w:r>
      <w:r w:rsidRPr="00D57A04">
        <w:rPr>
          <w:rFonts w:ascii="Times New Roman" w:hAnsi="Times New Roman" w:cs="Times New Roman"/>
        </w:rPr>
        <w:t xml:space="preserve">экосистемы, а также </w:t>
      </w:r>
      <w:proofErr w:type="spellStart"/>
      <w:r w:rsidRPr="00D57A04">
        <w:rPr>
          <w:rFonts w:ascii="Times New Roman" w:hAnsi="Times New Roman" w:cs="Times New Roman"/>
        </w:rPr>
        <w:t>метавселенные</w:t>
      </w:r>
      <w:proofErr w:type="spellEnd"/>
      <w:r>
        <w:rPr>
          <w:rFonts w:ascii="Times New Roman" w:hAnsi="Times New Roman" w:cs="Times New Roman"/>
        </w:rPr>
        <w:t>, называемые технологиями искусственного интеллекта</w:t>
      </w:r>
      <w:r w:rsidRPr="00D57A04">
        <w:rPr>
          <w:rFonts w:ascii="Times New Roman" w:hAnsi="Times New Roman" w:cs="Times New Roman"/>
        </w:rPr>
        <w:t>.</w:t>
      </w:r>
      <w:r w:rsidRPr="00FF75C3">
        <w:rPr>
          <w:rFonts w:ascii="Times New Roman" w:hAnsi="Times New Roman" w:cs="Times New Roman"/>
        </w:rPr>
        <w:t xml:space="preserve"> </w:t>
      </w:r>
      <w:r>
        <w:rPr>
          <w:rFonts w:ascii="Times New Roman" w:hAnsi="Times New Roman" w:cs="Times New Roman"/>
        </w:rPr>
        <w:t>Ц</w:t>
      </w:r>
      <w:r w:rsidRPr="00FF75C3">
        <w:rPr>
          <w:rFonts w:ascii="Times New Roman" w:hAnsi="Times New Roman" w:cs="Times New Roman"/>
        </w:rPr>
        <w:t>ифровая трансформация – это инструмент, с помощью которого создается виртуальная действительность, в которой возникают общественные отношения</w:t>
      </w:r>
      <w:r>
        <w:rPr>
          <w:rFonts w:ascii="Times New Roman" w:hAnsi="Times New Roman" w:cs="Times New Roman"/>
        </w:rPr>
        <w:t>, поэтому</w:t>
      </w:r>
      <w:r w:rsidRPr="00FF75C3">
        <w:rPr>
          <w:rFonts w:ascii="Times New Roman" w:hAnsi="Times New Roman" w:cs="Times New Roman"/>
        </w:rPr>
        <w:t xml:space="preserve"> законодательство</w:t>
      </w:r>
      <w:r>
        <w:rPr>
          <w:rFonts w:ascii="Times New Roman" w:hAnsi="Times New Roman" w:cs="Times New Roman"/>
        </w:rPr>
        <w:t xml:space="preserve"> нужно</w:t>
      </w:r>
      <w:r w:rsidRPr="00FF75C3">
        <w:rPr>
          <w:rFonts w:ascii="Times New Roman" w:hAnsi="Times New Roman" w:cs="Times New Roman"/>
        </w:rPr>
        <w:t xml:space="preserve"> рассматривать как правовой и</w:t>
      </w:r>
      <w:r>
        <w:rPr>
          <w:rFonts w:ascii="Times New Roman" w:hAnsi="Times New Roman" w:cs="Times New Roman"/>
        </w:rPr>
        <w:t>нститут</w:t>
      </w:r>
      <w:r w:rsidRPr="00FF75C3">
        <w:rPr>
          <w:rFonts w:ascii="Times New Roman" w:hAnsi="Times New Roman" w:cs="Times New Roman"/>
        </w:rPr>
        <w:t xml:space="preserve">, с помощью которого люди </w:t>
      </w:r>
      <w:r>
        <w:rPr>
          <w:rFonts w:ascii="Times New Roman" w:hAnsi="Times New Roman" w:cs="Times New Roman"/>
        </w:rPr>
        <w:t xml:space="preserve">могут </w:t>
      </w:r>
      <w:r w:rsidRPr="00FF75C3">
        <w:rPr>
          <w:rFonts w:ascii="Times New Roman" w:hAnsi="Times New Roman" w:cs="Times New Roman"/>
        </w:rPr>
        <w:t>регулир</w:t>
      </w:r>
      <w:r>
        <w:rPr>
          <w:rFonts w:ascii="Times New Roman" w:hAnsi="Times New Roman" w:cs="Times New Roman"/>
        </w:rPr>
        <w:t>овать</w:t>
      </w:r>
      <w:r w:rsidRPr="00FF75C3">
        <w:rPr>
          <w:rFonts w:ascii="Times New Roman" w:hAnsi="Times New Roman" w:cs="Times New Roman"/>
        </w:rPr>
        <w:t xml:space="preserve"> свои правоотношения </w:t>
      </w:r>
      <w:r>
        <w:rPr>
          <w:rFonts w:ascii="Times New Roman" w:hAnsi="Times New Roman" w:cs="Times New Roman"/>
        </w:rPr>
        <w:t xml:space="preserve">в виртуальной сфере. </w:t>
      </w:r>
    </w:p>
    <w:p w14:paraId="2C0260E7" w14:textId="77777777" w:rsidR="007566AC" w:rsidRPr="00960DB5" w:rsidRDefault="007566AC" w:rsidP="007566AC">
      <w:pPr>
        <w:rPr>
          <w:rFonts w:ascii="Times New Roman" w:hAnsi="Times New Roman" w:cs="Times New Roman"/>
        </w:rPr>
      </w:pPr>
    </w:p>
    <w:p w14:paraId="724C562E" w14:textId="77777777" w:rsidR="007566AC" w:rsidRPr="00637BC4" w:rsidRDefault="007566AC" w:rsidP="007566AC">
      <w:pPr>
        <w:rPr>
          <w:rFonts w:ascii="Times New Roman" w:hAnsi="Times New Roman" w:cs="Times New Roman"/>
          <w:lang w:val="en-US"/>
        </w:rPr>
      </w:pPr>
      <w:r w:rsidRPr="00960DB5">
        <w:rPr>
          <w:rFonts w:ascii="Times New Roman" w:hAnsi="Times New Roman" w:cs="Times New Roman"/>
        </w:rPr>
        <w:t>Список</w:t>
      </w:r>
      <w:r w:rsidRPr="00637BC4">
        <w:rPr>
          <w:rFonts w:ascii="Times New Roman" w:hAnsi="Times New Roman" w:cs="Times New Roman"/>
          <w:lang w:val="en-US"/>
        </w:rPr>
        <w:t xml:space="preserve"> </w:t>
      </w:r>
      <w:r w:rsidRPr="00960DB5">
        <w:rPr>
          <w:rFonts w:ascii="Times New Roman" w:hAnsi="Times New Roman" w:cs="Times New Roman"/>
        </w:rPr>
        <w:t>литературы</w:t>
      </w:r>
      <w:r w:rsidRPr="00637BC4">
        <w:rPr>
          <w:rFonts w:ascii="Times New Roman" w:hAnsi="Times New Roman" w:cs="Times New Roman"/>
          <w:lang w:val="en-US"/>
        </w:rPr>
        <w:t xml:space="preserve"> </w:t>
      </w:r>
    </w:p>
    <w:p w14:paraId="759321DC" w14:textId="77777777" w:rsidR="007566AC" w:rsidRPr="00637BC4" w:rsidRDefault="007566AC" w:rsidP="007566AC">
      <w:pPr>
        <w:rPr>
          <w:rFonts w:ascii="Times New Roman" w:hAnsi="Times New Roman" w:cs="Times New Roman"/>
          <w:lang w:val="en-US"/>
        </w:rPr>
      </w:pPr>
    </w:p>
    <w:p w14:paraId="2886FE91" w14:textId="77777777" w:rsidR="007566AC" w:rsidRPr="00960DB5" w:rsidRDefault="007566AC" w:rsidP="007566AC">
      <w:pPr>
        <w:rPr>
          <w:rFonts w:ascii="Times New Roman" w:hAnsi="Times New Roman" w:cs="Times New Roman"/>
          <w:lang w:val="en-US"/>
        </w:rPr>
      </w:pPr>
      <w:r w:rsidRPr="00960DB5">
        <w:rPr>
          <w:rFonts w:ascii="Times New Roman" w:hAnsi="Times New Roman" w:cs="Times New Roman"/>
          <w:lang w:val="en-US"/>
        </w:rPr>
        <w:t xml:space="preserve">1. The age of digital interdependence. URL:  </w:t>
      </w:r>
      <w:hyperlink r:id="rId6" w:history="1">
        <w:r w:rsidRPr="00960DB5">
          <w:rPr>
            <w:rStyle w:val="a3"/>
            <w:rFonts w:ascii="Times New Roman" w:hAnsi="Times New Roman" w:cs="Times New Roman"/>
            <w:lang w:val="en-US"/>
          </w:rPr>
          <w:t xml:space="preserve">https://www.un.org/ </w:t>
        </w:r>
        <w:proofErr w:type="spellStart"/>
        <w:r w:rsidRPr="00960DB5">
          <w:rPr>
            <w:rStyle w:val="a3"/>
            <w:rFonts w:ascii="Times New Roman" w:hAnsi="Times New Roman" w:cs="Times New Roman"/>
            <w:lang w:val="en-US"/>
          </w:rPr>
          <w:t>en</w:t>
        </w:r>
        <w:proofErr w:type="spellEnd"/>
        <w:r w:rsidRPr="00960DB5">
          <w:rPr>
            <w:rStyle w:val="a3"/>
            <w:rFonts w:ascii="Times New Roman" w:hAnsi="Times New Roman" w:cs="Times New Roman"/>
            <w:lang w:val="en-US"/>
          </w:rPr>
          <w:t>/pdfs/ DigitalCooperation-report-for%20web.pdf</w:t>
        </w:r>
      </w:hyperlink>
      <w:r w:rsidRPr="00960DB5">
        <w:rPr>
          <w:rFonts w:ascii="Times New Roman" w:hAnsi="Times New Roman" w:cs="Times New Roman"/>
          <w:lang w:val="en-US"/>
        </w:rPr>
        <w:t xml:space="preserve"> (</w:t>
      </w:r>
      <w:r w:rsidRPr="00960DB5">
        <w:rPr>
          <w:rFonts w:ascii="Times New Roman" w:hAnsi="Times New Roman" w:cs="Times New Roman"/>
        </w:rPr>
        <w:t>дата</w:t>
      </w:r>
      <w:r w:rsidRPr="00960DB5">
        <w:rPr>
          <w:rFonts w:ascii="Times New Roman" w:hAnsi="Times New Roman" w:cs="Times New Roman"/>
          <w:lang w:val="en-US"/>
        </w:rPr>
        <w:t xml:space="preserve"> </w:t>
      </w:r>
      <w:r w:rsidRPr="00960DB5">
        <w:rPr>
          <w:rFonts w:ascii="Times New Roman" w:hAnsi="Times New Roman" w:cs="Times New Roman"/>
        </w:rPr>
        <w:t>обращения</w:t>
      </w:r>
      <w:r w:rsidRPr="00960DB5">
        <w:rPr>
          <w:rFonts w:ascii="Times New Roman" w:hAnsi="Times New Roman" w:cs="Times New Roman"/>
          <w:lang w:val="en-US"/>
        </w:rPr>
        <w:t>: 23.09.2021).</w:t>
      </w:r>
    </w:p>
    <w:p w14:paraId="5DE0CE13" w14:textId="77777777" w:rsidR="007566AC" w:rsidRPr="00960DB5" w:rsidRDefault="007566AC" w:rsidP="007566AC">
      <w:pPr>
        <w:rPr>
          <w:rFonts w:ascii="Times New Roman" w:hAnsi="Times New Roman" w:cs="Times New Roman"/>
          <w:lang w:val="en-US"/>
        </w:rPr>
      </w:pPr>
      <w:r w:rsidRPr="00960DB5">
        <w:rPr>
          <w:rFonts w:ascii="Times New Roman" w:hAnsi="Times New Roman" w:cs="Times New Roman"/>
        </w:rPr>
        <w:t xml:space="preserve">2. </w:t>
      </w:r>
      <w:bookmarkStart w:id="2" w:name="_Hlk85536069"/>
      <w:r w:rsidRPr="00960DB5">
        <w:rPr>
          <w:rFonts w:ascii="Times New Roman" w:hAnsi="Times New Roman" w:cs="Times New Roman"/>
        </w:rPr>
        <w:t xml:space="preserve">Нестеров А.В. </w:t>
      </w:r>
      <w:bookmarkEnd w:id="2"/>
      <w:r w:rsidRPr="00960DB5">
        <w:rPr>
          <w:rFonts w:ascii="Times New Roman" w:hAnsi="Times New Roman" w:cs="Times New Roman"/>
        </w:rPr>
        <w:t>Цифровая метафора и метафора цифровизации: история возникновения и сущность. М</w:t>
      </w:r>
      <w:r w:rsidRPr="00960DB5">
        <w:rPr>
          <w:rFonts w:ascii="Times New Roman" w:hAnsi="Times New Roman" w:cs="Times New Roman"/>
          <w:lang w:val="en-US"/>
        </w:rPr>
        <w:t xml:space="preserve">.: </w:t>
      </w:r>
      <w:r w:rsidRPr="00960DB5">
        <w:rPr>
          <w:rFonts w:ascii="Times New Roman" w:hAnsi="Times New Roman" w:cs="Times New Roman"/>
        </w:rPr>
        <w:t>РУДН</w:t>
      </w:r>
      <w:r w:rsidRPr="00960DB5">
        <w:rPr>
          <w:rFonts w:ascii="Times New Roman" w:hAnsi="Times New Roman" w:cs="Times New Roman"/>
          <w:lang w:val="en-US"/>
        </w:rPr>
        <w:t xml:space="preserve">, </w:t>
      </w:r>
      <w:r w:rsidRPr="00960DB5">
        <w:rPr>
          <w:rFonts w:ascii="Times New Roman" w:hAnsi="Times New Roman" w:cs="Times New Roman"/>
        </w:rPr>
        <w:t>электронный</w:t>
      </w:r>
      <w:r w:rsidRPr="00960DB5">
        <w:rPr>
          <w:rFonts w:ascii="Times New Roman" w:hAnsi="Times New Roman" w:cs="Times New Roman"/>
          <w:lang w:val="en-US"/>
        </w:rPr>
        <w:t xml:space="preserve"> </w:t>
      </w:r>
      <w:r w:rsidRPr="00960DB5">
        <w:rPr>
          <w:rFonts w:ascii="Times New Roman" w:hAnsi="Times New Roman" w:cs="Times New Roman"/>
        </w:rPr>
        <w:t>препринт</w:t>
      </w:r>
      <w:r w:rsidRPr="00960DB5">
        <w:rPr>
          <w:rFonts w:ascii="Times New Roman" w:hAnsi="Times New Roman" w:cs="Times New Roman"/>
          <w:lang w:val="en-US"/>
        </w:rPr>
        <w:t xml:space="preserve">, </w:t>
      </w:r>
      <w:r w:rsidRPr="00960DB5">
        <w:rPr>
          <w:rFonts w:ascii="Times New Roman" w:hAnsi="Times New Roman" w:cs="Times New Roman"/>
        </w:rPr>
        <w:t>сентябрь</w:t>
      </w:r>
      <w:r w:rsidRPr="00960DB5">
        <w:rPr>
          <w:rFonts w:ascii="Times New Roman" w:hAnsi="Times New Roman" w:cs="Times New Roman"/>
          <w:lang w:val="en-US"/>
        </w:rPr>
        <w:t xml:space="preserve"> 2021. 13 </w:t>
      </w:r>
      <w:r w:rsidRPr="00960DB5">
        <w:rPr>
          <w:rFonts w:ascii="Times New Roman" w:hAnsi="Times New Roman" w:cs="Times New Roman"/>
        </w:rPr>
        <w:t>с</w:t>
      </w:r>
      <w:r w:rsidRPr="00960DB5">
        <w:rPr>
          <w:rFonts w:ascii="Times New Roman" w:hAnsi="Times New Roman" w:cs="Times New Roman"/>
          <w:lang w:val="en-US"/>
        </w:rPr>
        <w:t xml:space="preserve">. URL: </w:t>
      </w:r>
      <w:hyperlink r:id="rId7" w:history="1">
        <w:r w:rsidRPr="00960DB5">
          <w:rPr>
            <w:rStyle w:val="a3"/>
            <w:rFonts w:ascii="Times New Roman" w:hAnsi="Times New Roman" w:cs="Times New Roman"/>
            <w:lang w:val="en-US"/>
          </w:rPr>
          <w:t>www.nesterov.su</w:t>
        </w:r>
      </w:hyperlink>
    </w:p>
    <w:p w14:paraId="144EA119" w14:textId="77777777" w:rsidR="007566AC" w:rsidRPr="00960DB5" w:rsidRDefault="007566AC" w:rsidP="007566AC">
      <w:pPr>
        <w:rPr>
          <w:rFonts w:ascii="Times New Roman" w:hAnsi="Times New Roman" w:cs="Times New Roman"/>
          <w:lang w:val="en-US"/>
        </w:rPr>
      </w:pPr>
      <w:r w:rsidRPr="00960DB5">
        <w:rPr>
          <w:rFonts w:ascii="Times New Roman" w:hAnsi="Times New Roman" w:cs="Times New Roman"/>
          <w:lang w:val="en-US"/>
        </w:rPr>
        <w:t>3. Shannon C. E. A Mathematical Theory of Communication // Bell System Technical Journal. 1948. Vol. 27. P. 379–423.</w:t>
      </w:r>
    </w:p>
    <w:p w14:paraId="2786E8AB" w14:textId="77777777" w:rsidR="007566AC" w:rsidRPr="00637BC4" w:rsidRDefault="007566AC" w:rsidP="007566AC">
      <w:pPr>
        <w:rPr>
          <w:rFonts w:ascii="Times New Roman" w:hAnsi="Times New Roman" w:cs="Times New Roman"/>
          <w:lang w:val="en-US"/>
        </w:rPr>
      </w:pPr>
      <w:r w:rsidRPr="00960DB5">
        <w:rPr>
          <w:rFonts w:ascii="Times New Roman" w:hAnsi="Times New Roman" w:cs="Times New Roman"/>
          <w:lang w:val="en-US"/>
        </w:rPr>
        <w:t>4. Nicholas Negroponte. Being double digital</w:t>
      </w:r>
      <w:r w:rsidRPr="008A7B98">
        <w:rPr>
          <w:rFonts w:ascii="Times New Roman" w:hAnsi="Times New Roman" w:cs="Times New Roman"/>
          <w:lang w:val="en-US"/>
        </w:rPr>
        <w:t xml:space="preserve"> (1995 </w:t>
      </w:r>
      <w:r>
        <w:rPr>
          <w:rFonts w:ascii="Times New Roman" w:hAnsi="Times New Roman" w:cs="Times New Roman"/>
        </w:rPr>
        <w:t>г</w:t>
      </w:r>
      <w:r w:rsidRPr="008A7B98">
        <w:rPr>
          <w:rFonts w:ascii="Times New Roman" w:hAnsi="Times New Roman" w:cs="Times New Roman"/>
          <w:lang w:val="en-US"/>
        </w:rPr>
        <w:t>.)</w:t>
      </w:r>
      <w:r w:rsidRPr="00960DB5">
        <w:rPr>
          <w:rFonts w:ascii="Times New Roman" w:hAnsi="Times New Roman" w:cs="Times New Roman"/>
          <w:lang w:val="en-US"/>
        </w:rPr>
        <w:t xml:space="preserve">. </w:t>
      </w:r>
      <w:hyperlink r:id="rId8" w:history="1">
        <w:r w:rsidRPr="00960DB5">
          <w:rPr>
            <w:rStyle w:val="a3"/>
            <w:rFonts w:ascii="Times New Roman" w:hAnsi="Times New Roman" w:cs="Times New Roman"/>
            <w:lang w:val="en-US"/>
          </w:rPr>
          <w:t>URL</w:t>
        </w:r>
        <w:r w:rsidRPr="00637BC4">
          <w:rPr>
            <w:rStyle w:val="a3"/>
            <w:rFonts w:ascii="Times New Roman" w:hAnsi="Times New Roman" w:cs="Times New Roman"/>
            <w:lang w:val="en-US"/>
          </w:rPr>
          <w:t xml:space="preserve">: </w:t>
        </w:r>
        <w:r w:rsidRPr="00960DB5">
          <w:rPr>
            <w:rStyle w:val="a3"/>
            <w:rFonts w:ascii="Times New Roman" w:hAnsi="Times New Roman" w:cs="Times New Roman"/>
            <w:lang w:val="en-US"/>
          </w:rPr>
          <w:t>https</w:t>
        </w:r>
        <w:r w:rsidRPr="00637BC4">
          <w:rPr>
            <w:rStyle w:val="a3"/>
            <w:rFonts w:ascii="Times New Roman" w:hAnsi="Times New Roman" w:cs="Times New Roman"/>
            <w:lang w:val="en-US"/>
          </w:rPr>
          <w:t>://</w:t>
        </w:r>
        <w:r w:rsidRPr="00960DB5">
          <w:rPr>
            <w:rStyle w:val="a3"/>
            <w:rFonts w:ascii="Times New Roman" w:hAnsi="Times New Roman" w:cs="Times New Roman"/>
            <w:lang w:val="en-US"/>
          </w:rPr>
          <w:t>habr</w:t>
        </w:r>
        <w:r w:rsidRPr="00637BC4">
          <w:rPr>
            <w:rStyle w:val="a3"/>
            <w:rFonts w:ascii="Times New Roman" w:hAnsi="Times New Roman" w:cs="Times New Roman"/>
            <w:lang w:val="en-US"/>
          </w:rPr>
          <w:t>.</w:t>
        </w:r>
        <w:r w:rsidRPr="00960DB5">
          <w:rPr>
            <w:rStyle w:val="a3"/>
            <w:rFonts w:ascii="Times New Roman" w:hAnsi="Times New Roman" w:cs="Times New Roman"/>
            <w:lang w:val="en-US"/>
          </w:rPr>
          <w:t>com</w:t>
        </w:r>
        <w:r w:rsidRPr="00637BC4">
          <w:rPr>
            <w:rStyle w:val="a3"/>
            <w:rFonts w:ascii="Times New Roman" w:hAnsi="Times New Roman" w:cs="Times New Roman"/>
            <w:lang w:val="en-US"/>
          </w:rPr>
          <w:t>/</w:t>
        </w:r>
        <w:r w:rsidRPr="00960DB5">
          <w:rPr>
            <w:rStyle w:val="a3"/>
            <w:rFonts w:ascii="Times New Roman" w:hAnsi="Times New Roman" w:cs="Times New Roman"/>
            <w:lang w:val="en-US"/>
          </w:rPr>
          <w:t>ru</w:t>
        </w:r>
        <w:r w:rsidRPr="00637BC4">
          <w:rPr>
            <w:rStyle w:val="a3"/>
            <w:rFonts w:ascii="Times New Roman" w:hAnsi="Times New Roman" w:cs="Times New Roman"/>
            <w:lang w:val="en-US"/>
          </w:rPr>
          <w:t>/</w:t>
        </w:r>
        <w:r w:rsidRPr="00960DB5">
          <w:rPr>
            <w:rStyle w:val="a3"/>
            <w:rFonts w:ascii="Times New Roman" w:hAnsi="Times New Roman" w:cs="Times New Roman"/>
            <w:lang w:val="en-US"/>
          </w:rPr>
          <w:t>company</w:t>
        </w:r>
        <w:r w:rsidRPr="00637BC4">
          <w:rPr>
            <w:rStyle w:val="a3"/>
            <w:rFonts w:ascii="Times New Roman" w:hAnsi="Times New Roman" w:cs="Times New Roman"/>
            <w:lang w:val="en-US"/>
          </w:rPr>
          <w:t>/</w:t>
        </w:r>
        <w:r w:rsidRPr="00960DB5">
          <w:rPr>
            <w:rStyle w:val="a3"/>
            <w:rFonts w:ascii="Times New Roman" w:hAnsi="Times New Roman" w:cs="Times New Roman"/>
            <w:lang w:val="en-US"/>
          </w:rPr>
          <w:t>philtech</w:t>
        </w:r>
        <w:r w:rsidRPr="00637BC4">
          <w:rPr>
            <w:rStyle w:val="a3"/>
            <w:rFonts w:ascii="Times New Roman" w:hAnsi="Times New Roman" w:cs="Times New Roman"/>
            <w:lang w:val="en-US"/>
          </w:rPr>
          <w:t>/</w:t>
        </w:r>
        <w:r w:rsidRPr="00960DB5">
          <w:rPr>
            <w:rStyle w:val="a3"/>
            <w:rFonts w:ascii="Times New Roman" w:hAnsi="Times New Roman" w:cs="Times New Roman"/>
            <w:lang w:val="en-US"/>
          </w:rPr>
          <w:t>blog</w:t>
        </w:r>
        <w:r w:rsidRPr="00637BC4">
          <w:rPr>
            <w:rStyle w:val="a3"/>
            <w:rFonts w:ascii="Times New Roman" w:hAnsi="Times New Roman" w:cs="Times New Roman"/>
            <w:lang w:val="en-US"/>
          </w:rPr>
          <w:t>/354418/</w:t>
        </w:r>
      </w:hyperlink>
      <w:r w:rsidRPr="00637BC4">
        <w:rPr>
          <w:rFonts w:ascii="Times New Roman" w:hAnsi="Times New Roman" w:cs="Times New Roman"/>
          <w:lang w:val="en-US"/>
        </w:rPr>
        <w:t xml:space="preserve"> (</w:t>
      </w:r>
      <w:r w:rsidRPr="00960DB5">
        <w:rPr>
          <w:rFonts w:ascii="Times New Roman" w:hAnsi="Times New Roman" w:cs="Times New Roman"/>
        </w:rPr>
        <w:t>дата</w:t>
      </w:r>
      <w:r w:rsidRPr="00637BC4">
        <w:rPr>
          <w:rFonts w:ascii="Times New Roman" w:hAnsi="Times New Roman" w:cs="Times New Roman"/>
          <w:lang w:val="en-US"/>
        </w:rPr>
        <w:t xml:space="preserve"> </w:t>
      </w:r>
      <w:r w:rsidRPr="00960DB5">
        <w:rPr>
          <w:rFonts w:ascii="Times New Roman" w:hAnsi="Times New Roman" w:cs="Times New Roman"/>
        </w:rPr>
        <w:t>обращения</w:t>
      </w:r>
      <w:r w:rsidRPr="00637BC4">
        <w:rPr>
          <w:rFonts w:ascii="Times New Roman" w:hAnsi="Times New Roman" w:cs="Times New Roman"/>
          <w:lang w:val="en-US"/>
        </w:rPr>
        <w:t>: 19.10.2021).</w:t>
      </w:r>
    </w:p>
    <w:p w14:paraId="7D989E84" w14:textId="77777777" w:rsidR="007566AC" w:rsidRPr="00637BC4" w:rsidRDefault="007566AC" w:rsidP="007566AC">
      <w:pPr>
        <w:rPr>
          <w:rFonts w:ascii="Times New Roman" w:hAnsi="Times New Roman" w:cs="Times New Roman"/>
        </w:rPr>
      </w:pPr>
      <w:bookmarkStart w:id="3" w:name="_Hlk85536332"/>
      <w:r w:rsidRPr="008A7B98">
        <w:rPr>
          <w:rFonts w:ascii="Times New Roman" w:hAnsi="Times New Roman" w:cs="Times New Roman"/>
          <w:lang w:val="en-US"/>
        </w:rPr>
        <w:t xml:space="preserve">5. </w:t>
      </w:r>
      <w:r w:rsidRPr="00960DB5">
        <w:rPr>
          <w:rFonts w:ascii="Times New Roman" w:hAnsi="Times New Roman" w:cs="Times New Roman"/>
          <w:lang w:val="en-US"/>
        </w:rPr>
        <w:t xml:space="preserve">Tapscott, D., </w:t>
      </w:r>
      <w:bookmarkEnd w:id="3"/>
      <w:r w:rsidRPr="00960DB5">
        <w:rPr>
          <w:rFonts w:ascii="Times New Roman" w:hAnsi="Times New Roman" w:cs="Times New Roman"/>
          <w:lang w:val="en-US"/>
        </w:rPr>
        <w:t xml:space="preserve">The Digital Economy: Promise and Peril </w:t>
      </w:r>
      <w:proofErr w:type="gramStart"/>
      <w:r w:rsidRPr="00960DB5">
        <w:rPr>
          <w:rFonts w:ascii="Times New Roman" w:hAnsi="Times New Roman" w:cs="Times New Roman"/>
          <w:lang w:val="en-US"/>
        </w:rPr>
        <w:t>In</w:t>
      </w:r>
      <w:proofErr w:type="gramEnd"/>
      <w:r w:rsidRPr="00960DB5">
        <w:rPr>
          <w:rFonts w:ascii="Times New Roman" w:hAnsi="Times New Roman" w:cs="Times New Roman"/>
          <w:lang w:val="en-US"/>
        </w:rPr>
        <w:t xml:space="preserve"> The Age of Networked Intelligence, </w:t>
      </w:r>
      <w:proofErr w:type="spellStart"/>
      <w:r w:rsidRPr="00960DB5">
        <w:rPr>
          <w:rFonts w:ascii="Times New Roman" w:hAnsi="Times New Roman" w:cs="Times New Roman"/>
          <w:lang w:val="en-US"/>
        </w:rPr>
        <w:t>McGrawHill</w:t>
      </w:r>
      <w:proofErr w:type="spellEnd"/>
      <w:r w:rsidRPr="00960DB5">
        <w:rPr>
          <w:rFonts w:ascii="Times New Roman" w:hAnsi="Times New Roman" w:cs="Times New Roman"/>
          <w:lang w:val="en-US"/>
        </w:rPr>
        <w:t xml:space="preserve">, 1995. </w:t>
      </w:r>
      <w:r w:rsidRPr="00637BC4">
        <w:rPr>
          <w:rFonts w:ascii="Times New Roman" w:hAnsi="Times New Roman" w:cs="Times New Roman"/>
        </w:rPr>
        <w:t xml:space="preserve">342 </w:t>
      </w:r>
      <w:r w:rsidRPr="00960DB5">
        <w:rPr>
          <w:rFonts w:ascii="Times New Roman" w:hAnsi="Times New Roman" w:cs="Times New Roman"/>
          <w:lang w:val="en-US"/>
        </w:rPr>
        <w:t>p</w:t>
      </w:r>
      <w:r w:rsidRPr="00637BC4">
        <w:rPr>
          <w:rFonts w:ascii="Times New Roman" w:hAnsi="Times New Roman" w:cs="Times New Roman"/>
        </w:rPr>
        <w:t>.</w:t>
      </w:r>
    </w:p>
    <w:p w14:paraId="63062935" w14:textId="77777777" w:rsidR="007566AC" w:rsidRPr="008A7B98" w:rsidRDefault="007566AC" w:rsidP="007566AC">
      <w:pPr>
        <w:rPr>
          <w:rFonts w:ascii="Times New Roman" w:hAnsi="Times New Roman" w:cs="Times New Roman"/>
        </w:rPr>
      </w:pPr>
      <w:r w:rsidRPr="008A7B98">
        <w:rPr>
          <w:rFonts w:ascii="Times New Roman" w:hAnsi="Times New Roman" w:cs="Times New Roman"/>
        </w:rPr>
        <w:t>6. Зорькин В.Д. Право в цифровом мире. Размышление на полях Петербургского международного юридического форума // Российская газета. 2018. 29 мая.</w:t>
      </w:r>
    </w:p>
    <w:p w14:paraId="7E67CECF" w14:textId="77777777" w:rsidR="007566AC" w:rsidRPr="00637BC4" w:rsidRDefault="007566AC" w:rsidP="007566AC">
      <w:pPr>
        <w:rPr>
          <w:rFonts w:ascii="Times New Roman" w:hAnsi="Times New Roman" w:cs="Times New Roman"/>
          <w:lang w:val="en-US"/>
        </w:rPr>
      </w:pPr>
      <w:r w:rsidRPr="008A7B98">
        <w:rPr>
          <w:rFonts w:ascii="Times New Roman" w:hAnsi="Times New Roman" w:cs="Times New Roman"/>
        </w:rPr>
        <w:t xml:space="preserve">7. Козырев А. О создании нормативно-правовой базы для цифровой экономики. </w:t>
      </w:r>
      <w:r w:rsidRPr="00637BC4">
        <w:rPr>
          <w:rFonts w:ascii="Times New Roman" w:hAnsi="Times New Roman" w:cs="Times New Roman"/>
          <w:lang w:val="en-US"/>
        </w:rPr>
        <w:t xml:space="preserve">URL: </w:t>
      </w:r>
      <w:hyperlink r:id="rId9" w:history="1">
        <w:r w:rsidRPr="00637BC4">
          <w:rPr>
            <w:rStyle w:val="a3"/>
            <w:rFonts w:ascii="Times New Roman" w:hAnsi="Times New Roman" w:cs="Times New Roman"/>
            <w:lang w:val="en-US"/>
          </w:rPr>
          <w:t>https://digital.gov/ru/ru/events/37679/</w:t>
        </w:r>
      </w:hyperlink>
      <w:r w:rsidRPr="00637BC4">
        <w:rPr>
          <w:rFonts w:ascii="Times New Roman" w:hAnsi="Times New Roman" w:cs="Times New Roman"/>
          <w:lang w:val="en-US"/>
        </w:rPr>
        <w:t xml:space="preserve"> (</w:t>
      </w:r>
      <w:r w:rsidRPr="008A7B98">
        <w:rPr>
          <w:rFonts w:ascii="Times New Roman" w:hAnsi="Times New Roman" w:cs="Times New Roman"/>
        </w:rPr>
        <w:t>дата</w:t>
      </w:r>
      <w:r w:rsidRPr="00637BC4">
        <w:rPr>
          <w:rFonts w:ascii="Times New Roman" w:hAnsi="Times New Roman" w:cs="Times New Roman"/>
          <w:lang w:val="en-US"/>
        </w:rPr>
        <w:t xml:space="preserve"> </w:t>
      </w:r>
      <w:r w:rsidRPr="008A7B98">
        <w:rPr>
          <w:rFonts w:ascii="Times New Roman" w:hAnsi="Times New Roman" w:cs="Times New Roman"/>
        </w:rPr>
        <w:t>обращения</w:t>
      </w:r>
      <w:r w:rsidRPr="00637BC4">
        <w:rPr>
          <w:rFonts w:ascii="Times New Roman" w:hAnsi="Times New Roman" w:cs="Times New Roman"/>
          <w:lang w:val="en-US"/>
        </w:rPr>
        <w:t>: 19.10.2021).</w:t>
      </w:r>
    </w:p>
    <w:p w14:paraId="6F75E55D" w14:textId="77777777" w:rsidR="007566AC" w:rsidRDefault="007566AC" w:rsidP="007566AC">
      <w:pPr>
        <w:rPr>
          <w:rFonts w:ascii="Times New Roman" w:hAnsi="Times New Roman" w:cs="Times New Roman"/>
        </w:rPr>
      </w:pPr>
      <w:r w:rsidRPr="008A7B98">
        <w:rPr>
          <w:rFonts w:ascii="Times New Roman" w:hAnsi="Times New Roman" w:cs="Times New Roman"/>
          <w:lang w:val="en-US"/>
        </w:rPr>
        <w:t xml:space="preserve">8. </w:t>
      </w:r>
      <w:proofErr w:type="spellStart"/>
      <w:r w:rsidRPr="008A7B98">
        <w:rPr>
          <w:rFonts w:ascii="Times New Roman" w:hAnsi="Times New Roman" w:cs="Times New Roman"/>
          <w:lang w:val="en-US"/>
        </w:rPr>
        <w:t>Nesterov</w:t>
      </w:r>
      <w:proofErr w:type="spellEnd"/>
      <w:r w:rsidRPr="008A7B98">
        <w:rPr>
          <w:rFonts w:ascii="Times New Roman" w:hAnsi="Times New Roman" w:cs="Times New Roman"/>
          <w:lang w:val="en-US"/>
        </w:rPr>
        <w:t xml:space="preserve">, A.V. On the unification of the conceptual model of the meta-ontology, Sci. </w:t>
      </w:r>
      <w:r w:rsidRPr="008A7B98">
        <w:rPr>
          <w:rFonts w:ascii="Times New Roman" w:hAnsi="Times New Roman" w:cs="Times New Roman"/>
        </w:rPr>
        <w:t xml:space="preserve">Tech. </w:t>
      </w:r>
      <w:proofErr w:type="spellStart"/>
      <w:r w:rsidRPr="008A7B98">
        <w:rPr>
          <w:rFonts w:ascii="Times New Roman" w:hAnsi="Times New Roman" w:cs="Times New Roman"/>
        </w:rPr>
        <w:t>Inf</w:t>
      </w:r>
      <w:proofErr w:type="spellEnd"/>
      <w:r w:rsidRPr="008A7B98">
        <w:rPr>
          <w:rFonts w:ascii="Times New Roman" w:hAnsi="Times New Roman" w:cs="Times New Roman"/>
        </w:rPr>
        <w:t xml:space="preserve">. Process., 2019, </w:t>
      </w:r>
      <w:proofErr w:type="spellStart"/>
      <w:r w:rsidRPr="008A7B98">
        <w:rPr>
          <w:rFonts w:ascii="Times New Roman" w:hAnsi="Times New Roman" w:cs="Times New Roman"/>
        </w:rPr>
        <w:t>vol</w:t>
      </w:r>
      <w:proofErr w:type="spellEnd"/>
      <w:r w:rsidRPr="008A7B98">
        <w:rPr>
          <w:rFonts w:ascii="Times New Roman" w:hAnsi="Times New Roman" w:cs="Times New Roman"/>
        </w:rPr>
        <w:t xml:space="preserve">. 46, </w:t>
      </w:r>
      <w:proofErr w:type="spellStart"/>
      <w:r w:rsidRPr="008A7B98">
        <w:rPr>
          <w:rFonts w:ascii="Times New Roman" w:hAnsi="Times New Roman" w:cs="Times New Roman"/>
        </w:rPr>
        <w:t>no</w:t>
      </w:r>
      <w:proofErr w:type="spellEnd"/>
      <w:r w:rsidRPr="008A7B98">
        <w:rPr>
          <w:rFonts w:ascii="Times New Roman" w:hAnsi="Times New Roman" w:cs="Times New Roman"/>
        </w:rPr>
        <w:t xml:space="preserve">. 1, </w:t>
      </w:r>
      <w:proofErr w:type="spellStart"/>
      <w:r w:rsidRPr="008A7B98">
        <w:rPr>
          <w:rFonts w:ascii="Times New Roman" w:hAnsi="Times New Roman" w:cs="Times New Roman"/>
        </w:rPr>
        <w:t>pp</w:t>
      </w:r>
      <w:proofErr w:type="spellEnd"/>
      <w:r w:rsidRPr="008A7B98">
        <w:rPr>
          <w:rFonts w:ascii="Times New Roman" w:hAnsi="Times New Roman" w:cs="Times New Roman"/>
        </w:rPr>
        <w:t>. 34–37. [Нестеров А.В. Об унификации концептуальной модели мета-онтологии // Научно-</w:t>
      </w:r>
      <w:r w:rsidRPr="008A7B98">
        <w:rPr>
          <w:rFonts w:ascii="Times New Roman" w:hAnsi="Times New Roman" w:cs="Times New Roman"/>
        </w:rPr>
        <w:lastRenderedPageBreak/>
        <w:t>техническая информация. Серия 1: организация и методика информационной работы. 2019. №3. С. 1-5].</w:t>
      </w:r>
    </w:p>
    <w:p w14:paraId="18ED1EE4" w14:textId="77777777" w:rsidR="007566AC" w:rsidRPr="008A7B98" w:rsidRDefault="007566AC" w:rsidP="007566AC">
      <w:pPr>
        <w:rPr>
          <w:rFonts w:ascii="Times New Roman" w:hAnsi="Times New Roman" w:cs="Times New Roman"/>
        </w:rPr>
      </w:pPr>
      <w:r w:rsidRPr="007566AC">
        <w:rPr>
          <w:rFonts w:ascii="Times New Roman" w:hAnsi="Times New Roman" w:cs="Times New Roman"/>
          <w:lang w:val="en-US"/>
        </w:rPr>
        <w:t xml:space="preserve">9. </w:t>
      </w:r>
      <w:r w:rsidRPr="008A7B98">
        <w:rPr>
          <w:rFonts w:ascii="Times New Roman" w:hAnsi="Times New Roman" w:cs="Times New Roman"/>
          <w:lang w:val="en-US"/>
        </w:rPr>
        <w:t>Satoshi</w:t>
      </w:r>
      <w:r w:rsidRPr="007566AC">
        <w:rPr>
          <w:rFonts w:ascii="Times New Roman" w:hAnsi="Times New Roman" w:cs="Times New Roman"/>
          <w:lang w:val="en-US"/>
        </w:rPr>
        <w:t xml:space="preserve"> </w:t>
      </w:r>
      <w:r w:rsidRPr="008A7B98">
        <w:rPr>
          <w:rFonts w:ascii="Times New Roman" w:hAnsi="Times New Roman" w:cs="Times New Roman"/>
          <w:lang w:val="en-US"/>
        </w:rPr>
        <w:t>Nakamoto</w:t>
      </w:r>
      <w:r w:rsidRPr="007566AC">
        <w:rPr>
          <w:rFonts w:ascii="Times New Roman" w:hAnsi="Times New Roman" w:cs="Times New Roman"/>
          <w:lang w:val="en-US"/>
        </w:rPr>
        <w:t xml:space="preserve">. </w:t>
      </w:r>
      <w:r w:rsidRPr="008A7B98">
        <w:rPr>
          <w:rFonts w:ascii="Times New Roman" w:hAnsi="Times New Roman" w:cs="Times New Roman"/>
          <w:lang w:val="en-US"/>
        </w:rPr>
        <w:t>Bitcoin</w:t>
      </w:r>
      <w:r w:rsidRPr="007566AC">
        <w:rPr>
          <w:rFonts w:ascii="Times New Roman" w:hAnsi="Times New Roman" w:cs="Times New Roman"/>
          <w:lang w:val="en-US"/>
        </w:rPr>
        <w:t xml:space="preserve">: </w:t>
      </w:r>
      <w:r w:rsidRPr="008A7B98">
        <w:rPr>
          <w:rFonts w:ascii="Times New Roman" w:hAnsi="Times New Roman" w:cs="Times New Roman"/>
          <w:lang w:val="en-US"/>
        </w:rPr>
        <w:t>A</w:t>
      </w:r>
      <w:r w:rsidRPr="007566AC">
        <w:rPr>
          <w:rFonts w:ascii="Times New Roman" w:hAnsi="Times New Roman" w:cs="Times New Roman"/>
          <w:lang w:val="en-US"/>
        </w:rPr>
        <w:t xml:space="preserve"> </w:t>
      </w:r>
      <w:r w:rsidRPr="008A7B98">
        <w:rPr>
          <w:rFonts w:ascii="Times New Roman" w:hAnsi="Times New Roman" w:cs="Times New Roman"/>
          <w:lang w:val="en-US"/>
        </w:rPr>
        <w:t>Peer</w:t>
      </w:r>
      <w:r w:rsidRPr="007566AC">
        <w:rPr>
          <w:rFonts w:ascii="Times New Roman" w:hAnsi="Times New Roman" w:cs="Times New Roman"/>
          <w:lang w:val="en-US"/>
        </w:rPr>
        <w:t>-</w:t>
      </w:r>
      <w:r w:rsidRPr="008A7B98">
        <w:rPr>
          <w:rFonts w:ascii="Times New Roman" w:hAnsi="Times New Roman" w:cs="Times New Roman"/>
          <w:lang w:val="en-US"/>
        </w:rPr>
        <w:t>to</w:t>
      </w:r>
      <w:r w:rsidRPr="007566AC">
        <w:rPr>
          <w:rFonts w:ascii="Times New Roman" w:hAnsi="Times New Roman" w:cs="Times New Roman"/>
          <w:lang w:val="en-US"/>
        </w:rPr>
        <w:t>-</w:t>
      </w:r>
      <w:r w:rsidRPr="008A7B98">
        <w:rPr>
          <w:rFonts w:ascii="Times New Roman" w:hAnsi="Times New Roman" w:cs="Times New Roman"/>
          <w:lang w:val="en-US"/>
        </w:rPr>
        <w:t>Peer</w:t>
      </w:r>
      <w:r w:rsidRPr="007566AC">
        <w:rPr>
          <w:rFonts w:ascii="Times New Roman" w:hAnsi="Times New Roman" w:cs="Times New Roman"/>
          <w:lang w:val="en-US"/>
        </w:rPr>
        <w:t xml:space="preserve"> </w:t>
      </w:r>
      <w:r w:rsidRPr="008A7B98">
        <w:rPr>
          <w:rFonts w:ascii="Times New Roman" w:hAnsi="Times New Roman" w:cs="Times New Roman"/>
          <w:lang w:val="en-US"/>
        </w:rPr>
        <w:t>Electronic</w:t>
      </w:r>
      <w:r w:rsidRPr="007566AC">
        <w:rPr>
          <w:rFonts w:ascii="Times New Roman" w:hAnsi="Times New Roman" w:cs="Times New Roman"/>
          <w:lang w:val="en-US"/>
        </w:rPr>
        <w:t xml:space="preserve"> </w:t>
      </w:r>
      <w:r w:rsidRPr="008A7B98">
        <w:rPr>
          <w:rFonts w:ascii="Times New Roman" w:hAnsi="Times New Roman" w:cs="Times New Roman"/>
          <w:lang w:val="en-US"/>
        </w:rPr>
        <w:t>Cash</w:t>
      </w:r>
      <w:r w:rsidRPr="007566AC">
        <w:rPr>
          <w:rFonts w:ascii="Times New Roman" w:hAnsi="Times New Roman" w:cs="Times New Roman"/>
          <w:lang w:val="en-US"/>
        </w:rPr>
        <w:t xml:space="preserve"> </w:t>
      </w:r>
      <w:r w:rsidRPr="008A7B98">
        <w:rPr>
          <w:rFonts w:ascii="Times New Roman" w:hAnsi="Times New Roman" w:cs="Times New Roman"/>
          <w:lang w:val="en-US"/>
        </w:rPr>
        <w:t>System</w:t>
      </w:r>
      <w:r w:rsidRPr="007566AC">
        <w:rPr>
          <w:rFonts w:ascii="Times New Roman" w:hAnsi="Times New Roman" w:cs="Times New Roman"/>
          <w:lang w:val="en-US"/>
        </w:rPr>
        <w:t xml:space="preserve">. </w:t>
      </w:r>
      <w:r w:rsidRPr="008A7B98">
        <w:rPr>
          <w:rFonts w:ascii="Times New Roman" w:hAnsi="Times New Roman" w:cs="Times New Roman"/>
        </w:rPr>
        <w:t>2008. 9 с.</w:t>
      </w:r>
    </w:p>
    <w:p w14:paraId="5BC6DF47" w14:textId="77777777" w:rsidR="007566AC" w:rsidRPr="008A7B98" w:rsidRDefault="007566AC" w:rsidP="007566AC">
      <w:pPr>
        <w:rPr>
          <w:rFonts w:ascii="Times New Roman" w:hAnsi="Times New Roman" w:cs="Times New Roman"/>
        </w:rPr>
      </w:pPr>
      <w:r w:rsidRPr="008A7B98">
        <w:rPr>
          <w:rFonts w:ascii="Times New Roman" w:hAnsi="Times New Roman" w:cs="Times New Roman"/>
        </w:rPr>
        <w:t xml:space="preserve">10. </w:t>
      </w:r>
      <w:proofErr w:type="spellStart"/>
      <w:r w:rsidRPr="008A7B98">
        <w:rPr>
          <w:rFonts w:ascii="Times New Roman" w:hAnsi="Times New Roman" w:cs="Times New Roman"/>
        </w:rPr>
        <w:t>Хабриева</w:t>
      </w:r>
      <w:proofErr w:type="spellEnd"/>
      <w:r w:rsidRPr="008A7B98">
        <w:rPr>
          <w:rFonts w:ascii="Times New Roman" w:hAnsi="Times New Roman" w:cs="Times New Roman"/>
        </w:rPr>
        <w:t xml:space="preserve"> Т.Я., </w:t>
      </w:r>
      <w:proofErr w:type="spellStart"/>
      <w:r w:rsidRPr="008A7B98">
        <w:rPr>
          <w:rFonts w:ascii="Times New Roman" w:hAnsi="Times New Roman" w:cs="Times New Roman"/>
        </w:rPr>
        <w:t>Черногор</w:t>
      </w:r>
      <w:proofErr w:type="spellEnd"/>
      <w:r w:rsidRPr="008A7B98">
        <w:rPr>
          <w:rFonts w:ascii="Times New Roman" w:hAnsi="Times New Roman" w:cs="Times New Roman"/>
        </w:rPr>
        <w:t xml:space="preserve"> Н.Н. Право в условиях цифровой реальности // Журнал российского права. 2018. №1. С. 85-102.</w:t>
      </w:r>
    </w:p>
    <w:p w14:paraId="77708773" w14:textId="77777777" w:rsidR="007566AC" w:rsidRDefault="007566AC" w:rsidP="007566AC">
      <w:pPr>
        <w:rPr>
          <w:rFonts w:ascii="Times New Roman" w:hAnsi="Times New Roman" w:cs="Times New Roman"/>
        </w:rPr>
      </w:pPr>
    </w:p>
    <w:p w14:paraId="33092CC2" w14:textId="77777777" w:rsidR="007566AC" w:rsidRDefault="007566AC" w:rsidP="007566AC">
      <w:pPr>
        <w:rPr>
          <w:rFonts w:ascii="Times New Roman" w:hAnsi="Times New Roman" w:cs="Times New Roman"/>
        </w:rPr>
      </w:pPr>
    </w:p>
    <w:p w14:paraId="0206CA33" w14:textId="77777777" w:rsidR="007566AC" w:rsidRPr="00960DB5" w:rsidRDefault="007566AC" w:rsidP="007566AC">
      <w:pPr>
        <w:rPr>
          <w:rFonts w:ascii="Times New Roman" w:hAnsi="Times New Roman" w:cs="Times New Roman"/>
          <w:lang w:val="en-US"/>
        </w:rPr>
      </w:pPr>
    </w:p>
    <w:p w14:paraId="5987B116" w14:textId="77777777" w:rsidR="007566AC" w:rsidRDefault="007566AC" w:rsidP="007566AC"/>
    <w:p w14:paraId="54E5029B" w14:textId="77777777" w:rsidR="0030190F" w:rsidRDefault="008C308B"/>
    <w:sectPr w:rsidR="0030190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49DCB" w14:textId="77777777" w:rsidR="008C308B" w:rsidRDefault="008C308B" w:rsidP="007566AC">
      <w:pPr>
        <w:spacing w:line="240" w:lineRule="auto"/>
      </w:pPr>
      <w:r>
        <w:separator/>
      </w:r>
    </w:p>
  </w:endnote>
  <w:endnote w:type="continuationSeparator" w:id="0">
    <w:p w14:paraId="428F7ABC" w14:textId="77777777" w:rsidR="008C308B" w:rsidRDefault="008C308B" w:rsidP="007566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770183"/>
      <w:docPartObj>
        <w:docPartGallery w:val="Page Numbers (Bottom of Page)"/>
        <w:docPartUnique/>
      </w:docPartObj>
    </w:sdtPr>
    <w:sdtContent>
      <w:p w14:paraId="4C846F03" w14:textId="13693D11" w:rsidR="007566AC" w:rsidRDefault="007566AC">
        <w:pPr>
          <w:pStyle w:val="a9"/>
          <w:jc w:val="center"/>
        </w:pPr>
        <w:r>
          <w:fldChar w:fldCharType="begin"/>
        </w:r>
        <w:r>
          <w:instrText>PAGE   \* MERGEFORMAT</w:instrText>
        </w:r>
        <w:r>
          <w:fldChar w:fldCharType="separate"/>
        </w:r>
        <w:r>
          <w:t>2</w:t>
        </w:r>
        <w:r>
          <w:fldChar w:fldCharType="end"/>
        </w:r>
      </w:p>
    </w:sdtContent>
  </w:sdt>
  <w:p w14:paraId="1ABB847F" w14:textId="77777777" w:rsidR="007566AC" w:rsidRDefault="007566A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7A5D6" w14:textId="77777777" w:rsidR="008C308B" w:rsidRDefault="008C308B" w:rsidP="007566AC">
      <w:pPr>
        <w:spacing w:line="240" w:lineRule="auto"/>
      </w:pPr>
      <w:r>
        <w:separator/>
      </w:r>
    </w:p>
  </w:footnote>
  <w:footnote w:type="continuationSeparator" w:id="0">
    <w:p w14:paraId="32A24BE9" w14:textId="77777777" w:rsidR="008C308B" w:rsidRDefault="008C308B" w:rsidP="007566AC">
      <w:pPr>
        <w:spacing w:line="240" w:lineRule="auto"/>
      </w:pPr>
      <w:r>
        <w:continuationSeparator/>
      </w:r>
    </w:p>
  </w:footnote>
  <w:footnote w:id="1">
    <w:p w14:paraId="45A1796D" w14:textId="77777777" w:rsidR="007566AC" w:rsidRPr="00533D48" w:rsidRDefault="007566AC" w:rsidP="007566AC">
      <w:pPr>
        <w:pStyle w:val="a4"/>
        <w:rPr>
          <w:rFonts w:ascii="Times New Roman" w:hAnsi="Times New Roman" w:cs="Times New Roman"/>
          <w:sz w:val="22"/>
          <w:szCs w:val="22"/>
        </w:rPr>
      </w:pPr>
      <w:r w:rsidRPr="00533D48">
        <w:rPr>
          <w:rStyle w:val="a6"/>
          <w:rFonts w:ascii="Times New Roman" w:hAnsi="Times New Roman" w:cs="Times New Roman"/>
          <w:sz w:val="22"/>
          <w:szCs w:val="22"/>
        </w:rPr>
        <w:footnoteRef/>
      </w:r>
      <w:r w:rsidRPr="00533D48">
        <w:rPr>
          <w:rFonts w:ascii="Times New Roman" w:hAnsi="Times New Roman" w:cs="Times New Roman"/>
          <w:sz w:val="22"/>
          <w:szCs w:val="22"/>
        </w:rPr>
        <w:t xml:space="preserve"> Указ Президента РФ от 9 мая 2017 г. № 203 «О Стратегии развития информационного общества в Российской Федерации на 2017 - 2030 годы» // СПС КонсультантПлюс. </w:t>
      </w:r>
    </w:p>
  </w:footnote>
  <w:footnote w:id="2">
    <w:p w14:paraId="5EBC32AC" w14:textId="77777777" w:rsidR="007566AC" w:rsidRDefault="007566AC" w:rsidP="007566AC">
      <w:pPr>
        <w:pStyle w:val="a4"/>
      </w:pPr>
      <w:r w:rsidRPr="00533D48">
        <w:rPr>
          <w:rStyle w:val="a6"/>
          <w:rFonts w:ascii="Times New Roman" w:hAnsi="Times New Roman" w:cs="Times New Roman"/>
          <w:sz w:val="22"/>
          <w:szCs w:val="22"/>
        </w:rPr>
        <w:footnoteRef/>
      </w:r>
      <w:r w:rsidRPr="00533D48">
        <w:rPr>
          <w:rFonts w:ascii="Times New Roman" w:hAnsi="Times New Roman" w:cs="Times New Roman"/>
          <w:sz w:val="22"/>
          <w:szCs w:val="22"/>
        </w:rPr>
        <w:t xml:space="preserve"> Федеральный закон от 31.07.2020 N 258-ФЗ (ред. от 02.07.2021) «Об экспериментальных правовых режимах в сфере цифровых инноваций в Российской Федерации» // СПС КонсультантПлюс.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81"/>
    <w:rsid w:val="00116F95"/>
    <w:rsid w:val="00123156"/>
    <w:rsid w:val="001A4F4D"/>
    <w:rsid w:val="0027150A"/>
    <w:rsid w:val="003B7BB2"/>
    <w:rsid w:val="004E4BD0"/>
    <w:rsid w:val="004F0035"/>
    <w:rsid w:val="00516073"/>
    <w:rsid w:val="006356B1"/>
    <w:rsid w:val="006B040D"/>
    <w:rsid w:val="007566AC"/>
    <w:rsid w:val="007A74C6"/>
    <w:rsid w:val="008C308B"/>
    <w:rsid w:val="00A10E81"/>
    <w:rsid w:val="00A27472"/>
    <w:rsid w:val="00A86EF0"/>
    <w:rsid w:val="00C4276C"/>
    <w:rsid w:val="00C74FBF"/>
    <w:rsid w:val="00DC184B"/>
    <w:rsid w:val="00DF213C"/>
    <w:rsid w:val="00E22B33"/>
    <w:rsid w:val="00F4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0FEB"/>
  <w15:chartTrackingRefBased/>
  <w15:docId w15:val="{9D014E90-1601-416A-8C4F-8401F61D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6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66AC"/>
    <w:rPr>
      <w:color w:val="0563C1" w:themeColor="hyperlink"/>
      <w:u w:val="single"/>
    </w:rPr>
  </w:style>
  <w:style w:type="paragraph" w:styleId="a4">
    <w:name w:val="footnote text"/>
    <w:basedOn w:val="a"/>
    <w:link w:val="a5"/>
    <w:uiPriority w:val="99"/>
    <w:semiHidden/>
    <w:unhideWhenUsed/>
    <w:rsid w:val="007566AC"/>
    <w:pPr>
      <w:spacing w:line="240" w:lineRule="auto"/>
    </w:pPr>
    <w:rPr>
      <w:sz w:val="20"/>
      <w:szCs w:val="20"/>
    </w:rPr>
  </w:style>
  <w:style w:type="character" w:customStyle="1" w:styleId="a5">
    <w:name w:val="Текст сноски Знак"/>
    <w:basedOn w:val="a0"/>
    <w:link w:val="a4"/>
    <w:uiPriority w:val="99"/>
    <w:semiHidden/>
    <w:rsid w:val="007566AC"/>
    <w:rPr>
      <w:sz w:val="20"/>
      <w:szCs w:val="20"/>
    </w:rPr>
  </w:style>
  <w:style w:type="character" w:styleId="a6">
    <w:name w:val="footnote reference"/>
    <w:basedOn w:val="a0"/>
    <w:uiPriority w:val="99"/>
    <w:semiHidden/>
    <w:unhideWhenUsed/>
    <w:rsid w:val="007566AC"/>
    <w:rPr>
      <w:vertAlign w:val="superscript"/>
    </w:rPr>
  </w:style>
  <w:style w:type="paragraph" w:styleId="a7">
    <w:name w:val="header"/>
    <w:basedOn w:val="a"/>
    <w:link w:val="a8"/>
    <w:uiPriority w:val="99"/>
    <w:unhideWhenUsed/>
    <w:rsid w:val="007566AC"/>
    <w:pPr>
      <w:tabs>
        <w:tab w:val="center" w:pos="4677"/>
        <w:tab w:val="right" w:pos="9355"/>
      </w:tabs>
      <w:spacing w:line="240" w:lineRule="auto"/>
    </w:pPr>
  </w:style>
  <w:style w:type="character" w:customStyle="1" w:styleId="a8">
    <w:name w:val="Верхний колонтитул Знак"/>
    <w:basedOn w:val="a0"/>
    <w:link w:val="a7"/>
    <w:uiPriority w:val="99"/>
    <w:rsid w:val="007566AC"/>
  </w:style>
  <w:style w:type="paragraph" w:styleId="a9">
    <w:name w:val="footer"/>
    <w:basedOn w:val="a"/>
    <w:link w:val="aa"/>
    <w:uiPriority w:val="99"/>
    <w:unhideWhenUsed/>
    <w:rsid w:val="007566AC"/>
    <w:pPr>
      <w:tabs>
        <w:tab w:val="center" w:pos="4677"/>
        <w:tab w:val="right" w:pos="9355"/>
      </w:tabs>
      <w:spacing w:line="240" w:lineRule="auto"/>
    </w:pPr>
  </w:style>
  <w:style w:type="character" w:customStyle="1" w:styleId="aa">
    <w:name w:val="Нижний колонтитул Знак"/>
    <w:basedOn w:val="a0"/>
    <w:link w:val="a9"/>
    <w:uiPriority w:val="99"/>
    <w:rsid w:val="00756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s://habr.com/ru/company/philtech/blog/354418/" TargetMode="External"/><Relationship Id="rId3" Type="http://schemas.openxmlformats.org/officeDocument/2006/relationships/webSettings" Target="webSettings.xml"/><Relationship Id="rId7" Type="http://schemas.openxmlformats.org/officeDocument/2006/relationships/hyperlink" Target="http://www.nesterov.s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20en/pdfs/%20DigitalCooperation-report-for%20web.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igital.gov/ru/ru/events/37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1934</Words>
  <Characters>11025</Characters>
  <Application>Microsoft Office Word</Application>
  <DocSecurity>0</DocSecurity>
  <Lines>91</Lines>
  <Paragraphs>25</Paragraphs>
  <ScaleCrop>false</ScaleCrop>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Нестеров</dc:creator>
  <cp:keywords/>
  <dc:description/>
  <cp:lastModifiedBy>Анатолий Нестеров</cp:lastModifiedBy>
  <cp:revision>3</cp:revision>
  <dcterms:created xsi:type="dcterms:W3CDTF">2021-10-28T16:06:00Z</dcterms:created>
  <dcterms:modified xsi:type="dcterms:W3CDTF">2021-10-28T16:14:00Z</dcterms:modified>
</cp:coreProperties>
</file>