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3F1AA" w14:textId="618DCB26" w:rsidR="00FA7F65" w:rsidRDefault="00FA7F65" w:rsidP="00FA7F65">
      <w:pPr>
        <w:rPr>
          <w:rFonts w:ascii="Times New Roman" w:hAnsi="Times New Roman" w:cs="Times New Roman"/>
          <w:sz w:val="24"/>
          <w:szCs w:val="24"/>
        </w:rPr>
      </w:pPr>
      <w:r w:rsidRPr="00FA7F65">
        <w:rPr>
          <w:rFonts w:ascii="Times New Roman" w:hAnsi="Times New Roman" w:cs="Times New Roman"/>
          <w:b/>
          <w:bCs w:val="0"/>
          <w:sz w:val="24"/>
          <w:szCs w:val="24"/>
        </w:rPr>
        <w:t>Проблемы системы и систематизации законодательства</w:t>
      </w:r>
      <w:r w:rsidRPr="00FA7F65">
        <w:rPr>
          <w:rFonts w:ascii="Times New Roman" w:hAnsi="Times New Roman" w:cs="Times New Roman"/>
          <w:sz w:val="24"/>
          <w:szCs w:val="24"/>
        </w:rPr>
        <w:t xml:space="preserve">: сборник статей / Под ред. В.Б. Исакова и Е.Н. </w:t>
      </w:r>
      <w:proofErr w:type="spellStart"/>
      <w:r w:rsidRPr="00FA7F65">
        <w:rPr>
          <w:rFonts w:ascii="Times New Roman" w:hAnsi="Times New Roman" w:cs="Times New Roman"/>
          <w:sz w:val="24"/>
          <w:szCs w:val="24"/>
        </w:rPr>
        <w:t>Салыгина</w:t>
      </w:r>
      <w:proofErr w:type="spellEnd"/>
      <w:r w:rsidRPr="00FA7F65">
        <w:rPr>
          <w:rFonts w:ascii="Times New Roman" w:hAnsi="Times New Roman" w:cs="Times New Roman"/>
          <w:sz w:val="24"/>
          <w:szCs w:val="24"/>
        </w:rPr>
        <w:t xml:space="preserve">. Нац. </w:t>
      </w:r>
      <w:proofErr w:type="spellStart"/>
      <w:r w:rsidRPr="00FA7F65">
        <w:rPr>
          <w:rFonts w:ascii="Times New Roman" w:hAnsi="Times New Roman" w:cs="Times New Roman"/>
          <w:sz w:val="24"/>
          <w:szCs w:val="24"/>
        </w:rPr>
        <w:t>исслед</w:t>
      </w:r>
      <w:proofErr w:type="spellEnd"/>
      <w:r w:rsidRPr="00FA7F65">
        <w:rPr>
          <w:rFonts w:ascii="Times New Roman" w:hAnsi="Times New Roman" w:cs="Times New Roman"/>
          <w:sz w:val="24"/>
          <w:szCs w:val="24"/>
        </w:rPr>
        <w:t>. ун-т «Высшая школа экономики». Факультет права. Кафедра теории и истории права. – М.: ИД «Юриспруденция», 2018. – 288 с.</w:t>
      </w:r>
      <w:bookmarkStart w:id="0" w:name="_GoBack"/>
      <w:bookmarkEnd w:id="0"/>
    </w:p>
    <w:p w14:paraId="701FA3E8" w14:textId="77777777" w:rsidR="00FA7F65" w:rsidRDefault="00FA7F65" w:rsidP="00FA7F65">
      <w:pPr>
        <w:rPr>
          <w:rFonts w:ascii="Times New Roman" w:hAnsi="Times New Roman" w:cs="Times New Roman"/>
          <w:sz w:val="24"/>
          <w:szCs w:val="24"/>
        </w:rPr>
      </w:pPr>
    </w:p>
    <w:p w14:paraId="2A063146" w14:textId="61FADDE6" w:rsidR="00FA7F65" w:rsidRPr="00FA7F65" w:rsidRDefault="00FA7F65" w:rsidP="00FA7F65">
      <w:pPr>
        <w:rPr>
          <w:rFonts w:ascii="Times New Roman" w:hAnsi="Times New Roman" w:cs="Times New Roman"/>
          <w:sz w:val="24"/>
          <w:szCs w:val="24"/>
        </w:rPr>
      </w:pPr>
      <w:r w:rsidRPr="00FA7F65">
        <w:rPr>
          <w:rFonts w:ascii="Times New Roman" w:hAnsi="Times New Roman" w:cs="Times New Roman"/>
          <w:b/>
          <w:bCs w:val="0"/>
          <w:sz w:val="24"/>
          <w:szCs w:val="24"/>
        </w:rPr>
        <w:t>А.В. Нестеров</w:t>
      </w:r>
      <w:r w:rsidRPr="00FA7F65">
        <w:rPr>
          <w:rFonts w:ascii="Times New Roman" w:hAnsi="Times New Roman" w:cs="Times New Roman"/>
          <w:sz w:val="24"/>
          <w:szCs w:val="24"/>
        </w:rPr>
        <w:t xml:space="preserve"> Российский университет дружбы народов, Российская таможенная </w:t>
      </w:r>
      <w:proofErr w:type="gramStart"/>
      <w:r w:rsidRPr="00FA7F65">
        <w:rPr>
          <w:rFonts w:ascii="Times New Roman" w:hAnsi="Times New Roman" w:cs="Times New Roman"/>
          <w:sz w:val="24"/>
          <w:szCs w:val="24"/>
        </w:rPr>
        <w:t>академия,  доктор</w:t>
      </w:r>
      <w:proofErr w:type="gramEnd"/>
      <w:r w:rsidRPr="00FA7F65">
        <w:rPr>
          <w:rFonts w:ascii="Times New Roman" w:hAnsi="Times New Roman" w:cs="Times New Roman"/>
          <w:sz w:val="24"/>
          <w:szCs w:val="24"/>
        </w:rPr>
        <w:t xml:space="preserve"> юридических наук, профессор </w:t>
      </w:r>
      <w:r w:rsidRPr="00FA7F65">
        <w:rPr>
          <w:rFonts w:ascii="Times New Roman" w:hAnsi="Times New Roman" w:cs="Times New Roman"/>
          <w:sz w:val="24"/>
          <w:szCs w:val="24"/>
          <w:lang w:val="en-US"/>
        </w:rPr>
        <w:t>A</w:t>
      </w:r>
      <w:r w:rsidRPr="00FA7F65">
        <w:rPr>
          <w:rFonts w:ascii="Times New Roman" w:hAnsi="Times New Roman" w:cs="Times New Roman"/>
          <w:sz w:val="24"/>
          <w:szCs w:val="24"/>
        </w:rPr>
        <w:t>.</w:t>
      </w:r>
      <w:r w:rsidRPr="00FA7F65">
        <w:rPr>
          <w:rFonts w:ascii="Times New Roman" w:hAnsi="Times New Roman" w:cs="Times New Roman"/>
          <w:sz w:val="24"/>
          <w:szCs w:val="24"/>
          <w:lang w:val="en-US"/>
        </w:rPr>
        <w:t>V</w:t>
      </w:r>
      <w:r w:rsidRPr="00FA7F65">
        <w:rPr>
          <w:rFonts w:ascii="Times New Roman" w:hAnsi="Times New Roman" w:cs="Times New Roman"/>
          <w:sz w:val="24"/>
          <w:szCs w:val="24"/>
        </w:rPr>
        <w:t xml:space="preserve">. </w:t>
      </w:r>
      <w:proofErr w:type="spellStart"/>
      <w:r w:rsidRPr="00FA7F65">
        <w:rPr>
          <w:rFonts w:ascii="Times New Roman" w:hAnsi="Times New Roman" w:cs="Times New Roman"/>
          <w:sz w:val="24"/>
          <w:szCs w:val="24"/>
          <w:lang w:val="en-US"/>
        </w:rPr>
        <w:t>Nesterov</w:t>
      </w:r>
      <w:proofErr w:type="spellEnd"/>
      <w:r w:rsidRPr="00FA7F65">
        <w:rPr>
          <w:rFonts w:ascii="Times New Roman" w:hAnsi="Times New Roman" w:cs="Times New Roman"/>
          <w:sz w:val="24"/>
          <w:szCs w:val="24"/>
        </w:rPr>
        <w:t xml:space="preserve"> </w:t>
      </w:r>
      <w:r w:rsidRPr="00FA7F65">
        <w:rPr>
          <w:rFonts w:ascii="Times New Roman" w:hAnsi="Times New Roman" w:cs="Times New Roman"/>
          <w:sz w:val="24"/>
          <w:szCs w:val="24"/>
          <w:lang w:val="en-US"/>
        </w:rPr>
        <w:t>Russian</w:t>
      </w:r>
      <w:r w:rsidRPr="00FA7F65">
        <w:rPr>
          <w:rFonts w:ascii="Times New Roman" w:hAnsi="Times New Roman" w:cs="Times New Roman"/>
          <w:sz w:val="24"/>
          <w:szCs w:val="24"/>
        </w:rPr>
        <w:t xml:space="preserve"> </w:t>
      </w:r>
      <w:r w:rsidRPr="00FA7F65">
        <w:rPr>
          <w:rFonts w:ascii="Times New Roman" w:hAnsi="Times New Roman" w:cs="Times New Roman"/>
          <w:sz w:val="24"/>
          <w:szCs w:val="24"/>
          <w:lang w:val="en-US"/>
        </w:rPr>
        <w:t>University</w:t>
      </w:r>
      <w:r w:rsidRPr="00FA7F65">
        <w:rPr>
          <w:rFonts w:ascii="Times New Roman" w:hAnsi="Times New Roman" w:cs="Times New Roman"/>
          <w:sz w:val="24"/>
          <w:szCs w:val="24"/>
        </w:rPr>
        <w:t xml:space="preserve"> </w:t>
      </w:r>
      <w:r w:rsidRPr="00FA7F65">
        <w:rPr>
          <w:rFonts w:ascii="Times New Roman" w:hAnsi="Times New Roman" w:cs="Times New Roman"/>
          <w:sz w:val="24"/>
          <w:szCs w:val="24"/>
          <w:lang w:val="en-US"/>
        </w:rPr>
        <w:t>of</w:t>
      </w:r>
      <w:r w:rsidRPr="00FA7F65">
        <w:rPr>
          <w:rFonts w:ascii="Times New Roman" w:hAnsi="Times New Roman" w:cs="Times New Roman"/>
          <w:sz w:val="24"/>
          <w:szCs w:val="24"/>
        </w:rPr>
        <w:t xml:space="preserve"> </w:t>
      </w:r>
      <w:r w:rsidRPr="00FA7F65">
        <w:rPr>
          <w:rFonts w:ascii="Times New Roman" w:hAnsi="Times New Roman" w:cs="Times New Roman"/>
          <w:sz w:val="24"/>
          <w:szCs w:val="24"/>
          <w:lang w:val="en-US"/>
        </w:rPr>
        <w:t>peoples</w:t>
      </w:r>
      <w:r w:rsidRPr="00FA7F65">
        <w:rPr>
          <w:rFonts w:ascii="Times New Roman" w:hAnsi="Times New Roman" w:cs="Times New Roman"/>
          <w:sz w:val="24"/>
          <w:szCs w:val="24"/>
        </w:rPr>
        <w:t xml:space="preserve"> </w:t>
      </w:r>
      <w:r w:rsidRPr="00FA7F65">
        <w:rPr>
          <w:rFonts w:ascii="Times New Roman" w:hAnsi="Times New Roman" w:cs="Times New Roman"/>
          <w:sz w:val="24"/>
          <w:szCs w:val="24"/>
          <w:lang w:val="en-US"/>
        </w:rPr>
        <w:t>friendship</w:t>
      </w:r>
      <w:r w:rsidRPr="00FA7F65">
        <w:rPr>
          <w:rFonts w:ascii="Times New Roman" w:hAnsi="Times New Roman" w:cs="Times New Roman"/>
          <w:sz w:val="24"/>
          <w:szCs w:val="24"/>
        </w:rPr>
        <w:t xml:space="preserve">, </w:t>
      </w:r>
      <w:r w:rsidRPr="00FA7F65">
        <w:rPr>
          <w:rFonts w:ascii="Times New Roman" w:hAnsi="Times New Roman" w:cs="Times New Roman"/>
          <w:sz w:val="24"/>
          <w:szCs w:val="24"/>
          <w:lang w:val="en-US"/>
        </w:rPr>
        <w:t>Russian</w:t>
      </w:r>
      <w:r w:rsidRPr="00FA7F65">
        <w:rPr>
          <w:rFonts w:ascii="Times New Roman" w:hAnsi="Times New Roman" w:cs="Times New Roman"/>
          <w:sz w:val="24"/>
          <w:szCs w:val="24"/>
        </w:rPr>
        <w:t xml:space="preserve"> </w:t>
      </w:r>
      <w:r w:rsidRPr="00FA7F65">
        <w:rPr>
          <w:rFonts w:ascii="Times New Roman" w:hAnsi="Times New Roman" w:cs="Times New Roman"/>
          <w:sz w:val="24"/>
          <w:szCs w:val="24"/>
          <w:lang w:val="en-US"/>
        </w:rPr>
        <w:t>customs</w:t>
      </w:r>
      <w:r w:rsidRPr="00FA7F65">
        <w:rPr>
          <w:rFonts w:ascii="Times New Roman" w:hAnsi="Times New Roman" w:cs="Times New Roman"/>
          <w:sz w:val="24"/>
          <w:szCs w:val="24"/>
        </w:rPr>
        <w:t xml:space="preserve"> </w:t>
      </w:r>
      <w:r w:rsidRPr="00FA7F65">
        <w:rPr>
          <w:rFonts w:ascii="Times New Roman" w:hAnsi="Times New Roman" w:cs="Times New Roman"/>
          <w:sz w:val="24"/>
          <w:szCs w:val="24"/>
          <w:lang w:val="en-US"/>
        </w:rPr>
        <w:t>Academy</w:t>
      </w:r>
      <w:r w:rsidRPr="00FA7F65">
        <w:rPr>
          <w:rFonts w:ascii="Times New Roman" w:hAnsi="Times New Roman" w:cs="Times New Roman"/>
          <w:sz w:val="24"/>
          <w:szCs w:val="24"/>
        </w:rPr>
        <w:t xml:space="preserve">. </w:t>
      </w:r>
      <w:proofErr w:type="spellStart"/>
      <w:r w:rsidRPr="00FA7F65">
        <w:rPr>
          <w:rFonts w:ascii="Times New Roman" w:hAnsi="Times New Roman" w:cs="Times New Roman"/>
          <w:sz w:val="24"/>
          <w:szCs w:val="24"/>
        </w:rPr>
        <w:t>Doctor</w:t>
      </w:r>
      <w:proofErr w:type="spellEnd"/>
      <w:r w:rsidRPr="00FA7F65">
        <w:rPr>
          <w:rFonts w:ascii="Times New Roman" w:hAnsi="Times New Roman" w:cs="Times New Roman"/>
          <w:sz w:val="24"/>
          <w:szCs w:val="24"/>
        </w:rPr>
        <w:t xml:space="preserve"> </w:t>
      </w:r>
      <w:proofErr w:type="spellStart"/>
      <w:r w:rsidRPr="00FA7F65">
        <w:rPr>
          <w:rFonts w:ascii="Times New Roman" w:hAnsi="Times New Roman" w:cs="Times New Roman"/>
          <w:sz w:val="24"/>
          <w:szCs w:val="24"/>
        </w:rPr>
        <w:t>of</w:t>
      </w:r>
      <w:proofErr w:type="spellEnd"/>
      <w:r w:rsidRPr="00FA7F65">
        <w:rPr>
          <w:rFonts w:ascii="Times New Roman" w:hAnsi="Times New Roman" w:cs="Times New Roman"/>
          <w:sz w:val="24"/>
          <w:szCs w:val="24"/>
        </w:rPr>
        <w:t xml:space="preserve"> </w:t>
      </w:r>
      <w:proofErr w:type="spellStart"/>
      <w:r w:rsidRPr="00FA7F65">
        <w:rPr>
          <w:rFonts w:ascii="Times New Roman" w:hAnsi="Times New Roman" w:cs="Times New Roman"/>
          <w:sz w:val="24"/>
          <w:szCs w:val="24"/>
        </w:rPr>
        <w:t>law</w:t>
      </w:r>
      <w:proofErr w:type="spellEnd"/>
      <w:r w:rsidRPr="00FA7F65">
        <w:rPr>
          <w:rFonts w:ascii="Times New Roman" w:hAnsi="Times New Roman" w:cs="Times New Roman"/>
          <w:sz w:val="24"/>
          <w:szCs w:val="24"/>
        </w:rPr>
        <w:t xml:space="preserve">, </w:t>
      </w:r>
      <w:proofErr w:type="spellStart"/>
      <w:r w:rsidRPr="00FA7F65">
        <w:rPr>
          <w:rFonts w:ascii="Times New Roman" w:hAnsi="Times New Roman" w:cs="Times New Roman"/>
          <w:sz w:val="24"/>
          <w:szCs w:val="24"/>
        </w:rPr>
        <w:t>Professor</w:t>
      </w:r>
      <w:proofErr w:type="spellEnd"/>
    </w:p>
    <w:p w14:paraId="4A9D19A1" w14:textId="77777777" w:rsidR="00FA7F65" w:rsidRPr="00FA7F65" w:rsidRDefault="00FA7F65" w:rsidP="00FA7F65">
      <w:pPr>
        <w:rPr>
          <w:rFonts w:ascii="Times New Roman" w:hAnsi="Times New Roman" w:cs="Times New Roman"/>
          <w:sz w:val="24"/>
          <w:szCs w:val="24"/>
        </w:rPr>
      </w:pPr>
      <w:r w:rsidRPr="00FA7F65">
        <w:rPr>
          <w:rFonts w:ascii="Times New Roman" w:hAnsi="Times New Roman" w:cs="Times New Roman"/>
          <w:sz w:val="24"/>
          <w:szCs w:val="24"/>
        </w:rPr>
        <w:t xml:space="preserve">НУЖНО ЛИ ЮРИСТАМ </w:t>
      </w:r>
      <w:proofErr w:type="gramStart"/>
      <w:r w:rsidRPr="00FA7F65">
        <w:rPr>
          <w:rFonts w:ascii="Times New Roman" w:hAnsi="Times New Roman" w:cs="Times New Roman"/>
          <w:sz w:val="24"/>
          <w:szCs w:val="24"/>
        </w:rPr>
        <w:t>БОЯТЬСЯ  «</w:t>
      </w:r>
      <w:proofErr w:type="gramEnd"/>
      <w:r w:rsidRPr="00FA7F65">
        <w:rPr>
          <w:rFonts w:ascii="Times New Roman" w:hAnsi="Times New Roman" w:cs="Times New Roman"/>
          <w:sz w:val="24"/>
          <w:szCs w:val="24"/>
        </w:rPr>
        <w:t>ИСКУССТВЕННОГО ИНТЕЛЛЕКТА»?</w:t>
      </w:r>
    </w:p>
    <w:p w14:paraId="07ED0F1B" w14:textId="77777777" w:rsidR="00FA7F65" w:rsidRPr="00FA7F65" w:rsidRDefault="00FA7F65" w:rsidP="00FA7F65">
      <w:pPr>
        <w:rPr>
          <w:rFonts w:ascii="Times New Roman" w:hAnsi="Times New Roman" w:cs="Times New Roman"/>
          <w:sz w:val="24"/>
          <w:szCs w:val="24"/>
          <w:lang w:val="en-US"/>
        </w:rPr>
      </w:pPr>
      <w:r w:rsidRPr="00FA7F65">
        <w:rPr>
          <w:rFonts w:ascii="Times New Roman" w:hAnsi="Times New Roman" w:cs="Times New Roman"/>
          <w:sz w:val="24"/>
          <w:szCs w:val="24"/>
          <w:lang w:val="en-US"/>
        </w:rPr>
        <w:t xml:space="preserve">SHOULD LAWYERS BE </w:t>
      </w:r>
      <w:proofErr w:type="gramStart"/>
      <w:r w:rsidRPr="00FA7F65">
        <w:rPr>
          <w:rFonts w:ascii="Times New Roman" w:hAnsi="Times New Roman" w:cs="Times New Roman"/>
          <w:sz w:val="24"/>
          <w:szCs w:val="24"/>
          <w:lang w:val="en-US"/>
        </w:rPr>
        <w:t>AFRAID  OF</w:t>
      </w:r>
      <w:proofErr w:type="gramEnd"/>
      <w:r w:rsidRPr="00FA7F65">
        <w:rPr>
          <w:rFonts w:ascii="Times New Roman" w:hAnsi="Times New Roman" w:cs="Times New Roman"/>
          <w:sz w:val="24"/>
          <w:szCs w:val="24"/>
          <w:lang w:val="en-US"/>
        </w:rPr>
        <w:t xml:space="preserve"> ARTIFICIAL INTELLIGENCE?</w:t>
      </w:r>
    </w:p>
    <w:p w14:paraId="759E3FC0" w14:textId="77777777" w:rsidR="00FA7F65" w:rsidRDefault="00FA7F65" w:rsidP="00FA7F65">
      <w:pPr>
        <w:rPr>
          <w:rFonts w:ascii="Times New Roman" w:hAnsi="Times New Roman" w:cs="Times New Roman"/>
          <w:sz w:val="24"/>
          <w:szCs w:val="24"/>
        </w:rPr>
      </w:pPr>
    </w:p>
    <w:p w14:paraId="7C9556D9" w14:textId="77777777" w:rsidR="00FA7F65" w:rsidRDefault="00FA7F65" w:rsidP="00FA7F65">
      <w:pPr>
        <w:rPr>
          <w:rFonts w:ascii="Times New Roman" w:hAnsi="Times New Roman" w:cs="Times New Roman"/>
          <w:sz w:val="24"/>
          <w:szCs w:val="24"/>
        </w:rPr>
      </w:pPr>
      <w:r w:rsidRPr="00FA7F65">
        <w:rPr>
          <w:rFonts w:ascii="Times New Roman" w:hAnsi="Times New Roman" w:cs="Times New Roman"/>
          <w:sz w:val="24"/>
          <w:szCs w:val="24"/>
        </w:rPr>
        <w:t xml:space="preserve">Возникшая дискуссия относительно будущего юристов привела к появлению двух мнений относительно вышеуказанного вопроса. Приведены аргументы, базирующиеся на исторических фактах, что правильно подготовленным юристам специалитета и магистратуры бояться нечего. Наоборот, у них появится новый фронт работы. То, что называется «искусственным интеллектом», – очередная метафора, а электронные правовые ассистенты будут помогать в работе юристам, как это сейчас делает «КонсультантПлюс». </w:t>
      </w:r>
    </w:p>
    <w:p w14:paraId="2C693B94" w14:textId="3149F052" w:rsidR="00FA7F65" w:rsidRPr="00FA7F65" w:rsidRDefault="00FA7F65" w:rsidP="00FA7F65">
      <w:pPr>
        <w:rPr>
          <w:rFonts w:ascii="Times New Roman" w:hAnsi="Times New Roman" w:cs="Times New Roman"/>
          <w:sz w:val="24"/>
          <w:szCs w:val="24"/>
        </w:rPr>
      </w:pPr>
      <w:r w:rsidRPr="00FA7F65">
        <w:rPr>
          <w:rFonts w:ascii="Times New Roman" w:hAnsi="Times New Roman" w:cs="Times New Roman"/>
          <w:sz w:val="24"/>
          <w:szCs w:val="24"/>
        </w:rPr>
        <w:t>Ключевые слова: искусственный интеллект; право; подготовка юристов; нейросеть; повышение квалификации; высшее образование; инициатива.</w:t>
      </w:r>
    </w:p>
    <w:p w14:paraId="08E0C09D" w14:textId="77777777" w:rsidR="00FA7F65" w:rsidRDefault="00FA7F65" w:rsidP="00FA7F65">
      <w:pPr>
        <w:rPr>
          <w:rFonts w:ascii="Times New Roman" w:hAnsi="Times New Roman" w:cs="Times New Roman"/>
          <w:sz w:val="24"/>
          <w:szCs w:val="24"/>
          <w:lang w:val="en-US"/>
        </w:rPr>
      </w:pPr>
      <w:r w:rsidRPr="00FA7F65">
        <w:rPr>
          <w:rFonts w:ascii="Times New Roman" w:hAnsi="Times New Roman" w:cs="Times New Roman"/>
          <w:sz w:val="24"/>
          <w:szCs w:val="24"/>
          <w:lang w:val="en-US"/>
        </w:rPr>
        <w:t>The resulting discussion about the future of lawyers resulted in two opinions regarding the above question. Arguments based on historical facts that properly trained lawyers with specialist and master degrees is nothing to fear. On the contrary, they will have new work front. What is called «artificial intelligence» is another metaphor, and legal assistants can better assist the work of lawyers, as it now does «</w:t>
      </w:r>
      <w:proofErr w:type="spellStart"/>
      <w:r w:rsidRPr="00FA7F65">
        <w:rPr>
          <w:rFonts w:ascii="Times New Roman" w:hAnsi="Times New Roman" w:cs="Times New Roman"/>
          <w:sz w:val="24"/>
          <w:szCs w:val="24"/>
          <w:lang w:val="en-US"/>
        </w:rPr>
        <w:t>ConsultantPlus</w:t>
      </w:r>
      <w:proofErr w:type="spellEnd"/>
      <w:r w:rsidRPr="00FA7F65">
        <w:rPr>
          <w:rFonts w:ascii="Times New Roman" w:hAnsi="Times New Roman" w:cs="Times New Roman"/>
          <w:sz w:val="24"/>
          <w:szCs w:val="24"/>
          <w:lang w:val="en-US"/>
        </w:rPr>
        <w:t xml:space="preserve">». </w:t>
      </w:r>
    </w:p>
    <w:p w14:paraId="5C1F5C27" w14:textId="06BC8256" w:rsidR="00FA7F65" w:rsidRPr="00FA7F65" w:rsidRDefault="00FA7F65" w:rsidP="00FA7F65">
      <w:pPr>
        <w:rPr>
          <w:rFonts w:ascii="Times New Roman" w:hAnsi="Times New Roman" w:cs="Times New Roman"/>
          <w:sz w:val="24"/>
          <w:szCs w:val="24"/>
          <w:lang w:val="en-US"/>
        </w:rPr>
      </w:pPr>
      <w:r w:rsidRPr="00FA7F65">
        <w:rPr>
          <w:rFonts w:ascii="Times New Roman" w:hAnsi="Times New Roman" w:cs="Times New Roman"/>
          <w:sz w:val="24"/>
          <w:szCs w:val="24"/>
          <w:lang w:val="en-US"/>
        </w:rPr>
        <w:t xml:space="preserve">Keywords: </w:t>
      </w:r>
      <w:r w:rsidRPr="00FA7F65">
        <w:rPr>
          <w:rFonts w:ascii="Times New Roman" w:hAnsi="Times New Roman" w:cs="Times New Roman"/>
          <w:sz w:val="24"/>
          <w:szCs w:val="24"/>
        </w:rPr>
        <w:t>а</w:t>
      </w:r>
      <w:proofErr w:type="spellStart"/>
      <w:r w:rsidRPr="00FA7F65">
        <w:rPr>
          <w:rFonts w:ascii="Times New Roman" w:hAnsi="Times New Roman" w:cs="Times New Roman"/>
          <w:sz w:val="24"/>
          <w:szCs w:val="24"/>
          <w:lang w:val="en-US"/>
        </w:rPr>
        <w:t>rtificial</w:t>
      </w:r>
      <w:proofErr w:type="spellEnd"/>
      <w:r w:rsidRPr="00FA7F65">
        <w:rPr>
          <w:rFonts w:ascii="Times New Roman" w:hAnsi="Times New Roman" w:cs="Times New Roman"/>
          <w:sz w:val="24"/>
          <w:szCs w:val="24"/>
          <w:lang w:val="en-US"/>
        </w:rPr>
        <w:t xml:space="preserve"> intelligence; law; training of lawyers; neural network; further training; higher education; initiative.</w:t>
      </w:r>
    </w:p>
    <w:p w14:paraId="75C3DCA8" w14:textId="77777777" w:rsidR="00FA7F65" w:rsidRDefault="00FA7F65" w:rsidP="00FA7F65">
      <w:pPr>
        <w:rPr>
          <w:rFonts w:ascii="Times New Roman" w:hAnsi="Times New Roman" w:cs="Times New Roman"/>
          <w:sz w:val="24"/>
          <w:szCs w:val="24"/>
        </w:rPr>
      </w:pPr>
    </w:p>
    <w:p w14:paraId="3A1F37A2" w14:textId="0831B39A" w:rsidR="00FA7F65" w:rsidRPr="00FA7F65" w:rsidRDefault="00FA7F65" w:rsidP="00FA7F65">
      <w:pPr>
        <w:rPr>
          <w:rFonts w:ascii="Times New Roman" w:hAnsi="Times New Roman" w:cs="Times New Roman"/>
          <w:sz w:val="24"/>
          <w:szCs w:val="24"/>
        </w:rPr>
      </w:pPr>
      <w:r w:rsidRPr="00FA7F65">
        <w:rPr>
          <w:rFonts w:ascii="Times New Roman" w:hAnsi="Times New Roman" w:cs="Times New Roman"/>
          <w:sz w:val="24"/>
          <w:szCs w:val="24"/>
        </w:rPr>
        <w:t xml:space="preserve">В публикации А. Иванова [Иванов 2017] правильно и актуально отмечается, что давно известны идеологические и технические попытки, в том числе и в СССР, пересмотреть основы права, однако, по его мнению, они тщетны. Появившиеся не вчера прогнозы по компьютеризации рутинных операций во всех областях деятельности, привели в последнее время к возможности использовать «искусственный интеллект» </w:t>
      </w:r>
    </w:p>
    <w:p w14:paraId="58678C87" w14:textId="14F143A3" w:rsidR="00FA7F65" w:rsidRDefault="00FA7F65" w:rsidP="00FA7F65">
      <w:pPr>
        <w:rPr>
          <w:rFonts w:ascii="Times New Roman" w:hAnsi="Times New Roman" w:cs="Times New Roman"/>
          <w:sz w:val="24"/>
          <w:szCs w:val="24"/>
        </w:rPr>
      </w:pPr>
      <w:r w:rsidRPr="00FA7F65">
        <w:rPr>
          <w:rFonts w:ascii="Times New Roman" w:hAnsi="Times New Roman" w:cs="Times New Roman"/>
          <w:sz w:val="24"/>
          <w:szCs w:val="24"/>
        </w:rPr>
        <w:t>242</w:t>
      </w:r>
      <w:r>
        <w:rPr>
          <w:rFonts w:ascii="Times New Roman" w:hAnsi="Times New Roman" w:cs="Times New Roman"/>
          <w:sz w:val="24"/>
          <w:szCs w:val="24"/>
        </w:rPr>
        <w:t xml:space="preserve"> </w:t>
      </w:r>
      <w:r w:rsidRPr="00FA7F65">
        <w:rPr>
          <w:rFonts w:ascii="Times New Roman" w:hAnsi="Times New Roman" w:cs="Times New Roman"/>
          <w:sz w:val="24"/>
          <w:szCs w:val="24"/>
        </w:rPr>
        <w:t>Проблемы системы и систематизации законодательства</w:t>
      </w:r>
      <w:r w:rsidRPr="00FA7F65">
        <w:t xml:space="preserve"> </w:t>
      </w:r>
      <w:r w:rsidRPr="00FA7F65">
        <w:rPr>
          <w:rFonts w:ascii="Times New Roman" w:hAnsi="Times New Roman" w:cs="Times New Roman"/>
          <w:sz w:val="24"/>
          <w:szCs w:val="24"/>
        </w:rPr>
        <w:t>в деятельности юристов.</w:t>
      </w:r>
    </w:p>
    <w:p w14:paraId="30FA0D0D" w14:textId="4DC6A0B0" w:rsidR="00FA7F65" w:rsidRPr="00FA7F65" w:rsidRDefault="00FA7F65" w:rsidP="00FA7F65">
      <w:pPr>
        <w:rPr>
          <w:rFonts w:ascii="Times New Roman" w:hAnsi="Times New Roman" w:cs="Times New Roman"/>
          <w:sz w:val="24"/>
          <w:szCs w:val="24"/>
        </w:rPr>
      </w:pPr>
      <w:r w:rsidRPr="00FA7F65">
        <w:rPr>
          <w:rFonts w:ascii="Times New Roman" w:hAnsi="Times New Roman" w:cs="Times New Roman"/>
          <w:sz w:val="24"/>
          <w:szCs w:val="24"/>
        </w:rPr>
        <w:t xml:space="preserve">Отметим, что ранее в прогнозах использовались словосочетания «машинная обработка информации», «автоматизация управленческого труда». Журналисты и блогеры </w:t>
      </w:r>
      <w:r w:rsidRPr="00FA7F65">
        <w:rPr>
          <w:rFonts w:ascii="Times New Roman" w:hAnsi="Times New Roman" w:cs="Times New Roman"/>
          <w:sz w:val="24"/>
          <w:szCs w:val="24"/>
        </w:rPr>
        <w:lastRenderedPageBreak/>
        <w:t xml:space="preserve">в интернете подняли информационную волну, содержание которой сводится, предположению о закате юридической деятельности. Так ли это на самом деле? [Нестеров 2017, с. 1]. Или это очередной </w:t>
      </w:r>
      <w:proofErr w:type="spellStart"/>
      <w:r w:rsidRPr="00FA7F65">
        <w:rPr>
          <w:rFonts w:ascii="Times New Roman" w:hAnsi="Times New Roman" w:cs="Times New Roman"/>
          <w:sz w:val="24"/>
          <w:szCs w:val="24"/>
        </w:rPr>
        <w:t>алармистический</w:t>
      </w:r>
      <w:proofErr w:type="spellEnd"/>
      <w:r w:rsidRPr="00FA7F65">
        <w:rPr>
          <w:rFonts w:ascii="Times New Roman" w:hAnsi="Times New Roman" w:cs="Times New Roman"/>
          <w:sz w:val="24"/>
          <w:szCs w:val="24"/>
        </w:rPr>
        <w:t xml:space="preserve"> всплеск, связанный с прогнозом наступления сингулярности? [Нестеров 2017, с. 2]. Несомненно, подготовленные и толковые юристы будут нужны всегда, но многие выпускники юридического бакалавриата пойдут переучиваться на другие специальности или работать в сферу обслуживания. Перепроизводство юристов никак не связано с профессией. Действительно ли то, что называют «искусственный интеллект», имеет отношение к интеллекту человека или это метафора программистов для привлечения инвесторов и чиновников, распределяющих гранты? Сможет ли «глубинное машинное обучение» обучить компьютерные программы выполнять не только рутинную, но и интеллектуальную работу юриста? Нужно ли увеличивать количество часов для обучения юристов как квалифицированных пользователей компьютеров? Идея «искусственного интеллекта» (ИИ) возникла в середине 50­х гг. прошлого века, и регулярно каждые 10 лет наблюдался бум интереса к ней, и затем – падение интереса. Хотя идее «искусственного интеллекта» исполнилось почти 60 лет, то, что называют «искусственным интеллектом», если и обладает «умом», то на уровне двухлетнего ребенка. Здесь под «умом» понимается наличие процессора и памяти. Сейчас разработчики снова подогревают интерес к этой идее за счет появления больших мощностей компьютеров и модных «нейронных сетей». Однако словосочетание «нейронные сети» является метафорой, а эти сети даже не имитируют, а только симулируют деятельность нейронов. Разработчики ИИ, поняв, что до интеллекта еще очень далеко, придумали словосочетание «глубинное машинное обучение» (ГМО), подразумевая, что программу можно обучить. Однако обучение связано с пониманием, а вот понимание у этих программ не получается. Фактически </w:t>
      </w:r>
    </w:p>
    <w:p w14:paraId="03D386FD" w14:textId="17870531" w:rsidR="00FA7F65" w:rsidRPr="00FA7F65" w:rsidRDefault="00FA7F65" w:rsidP="00FA7F65">
      <w:pPr>
        <w:rPr>
          <w:rFonts w:ascii="Times New Roman" w:hAnsi="Times New Roman" w:cs="Times New Roman"/>
          <w:sz w:val="24"/>
          <w:szCs w:val="24"/>
        </w:rPr>
      </w:pPr>
      <w:r w:rsidRPr="00FA7F65">
        <w:rPr>
          <w:rFonts w:ascii="Times New Roman" w:hAnsi="Times New Roman" w:cs="Times New Roman"/>
          <w:sz w:val="24"/>
          <w:szCs w:val="24"/>
        </w:rPr>
        <w:t>243</w:t>
      </w:r>
      <w:r>
        <w:rPr>
          <w:rFonts w:ascii="Times New Roman" w:hAnsi="Times New Roman" w:cs="Times New Roman"/>
          <w:sz w:val="24"/>
          <w:szCs w:val="24"/>
        </w:rPr>
        <w:t xml:space="preserve"> </w:t>
      </w:r>
      <w:r w:rsidRPr="00FA7F65">
        <w:rPr>
          <w:rFonts w:ascii="Times New Roman" w:hAnsi="Times New Roman" w:cs="Times New Roman"/>
          <w:sz w:val="24"/>
          <w:szCs w:val="24"/>
        </w:rPr>
        <w:t>Часть 2. Смежные проблемы и значимые факторы</w:t>
      </w:r>
    </w:p>
    <w:p w14:paraId="64EE5486" w14:textId="77777777" w:rsidR="00FA7F65" w:rsidRPr="00FA7F65" w:rsidRDefault="00FA7F65" w:rsidP="00FA7F65">
      <w:pPr>
        <w:rPr>
          <w:rFonts w:ascii="Times New Roman" w:hAnsi="Times New Roman" w:cs="Times New Roman"/>
          <w:sz w:val="24"/>
          <w:szCs w:val="24"/>
        </w:rPr>
      </w:pPr>
      <w:r w:rsidRPr="00FA7F65">
        <w:rPr>
          <w:rFonts w:ascii="Times New Roman" w:hAnsi="Times New Roman" w:cs="Times New Roman"/>
          <w:sz w:val="24"/>
          <w:szCs w:val="24"/>
        </w:rPr>
        <w:t xml:space="preserve">такие программы узнают сенсорные сигналы и описывают форму входного воздействия, но не могут его объяснить. Поэтому ГМО можно назвать «темным машинным обучением» по аналогии с «темной материей». Апологеты </w:t>
      </w:r>
      <w:proofErr w:type="spellStart"/>
      <w:r w:rsidRPr="00FA7F65">
        <w:rPr>
          <w:rFonts w:ascii="Times New Roman" w:hAnsi="Times New Roman" w:cs="Times New Roman"/>
          <w:sz w:val="24"/>
          <w:szCs w:val="24"/>
        </w:rPr>
        <w:t>Biglaw</w:t>
      </w:r>
      <w:proofErr w:type="spellEnd"/>
      <w:r w:rsidRPr="00FA7F65">
        <w:rPr>
          <w:rFonts w:ascii="Times New Roman" w:hAnsi="Times New Roman" w:cs="Times New Roman"/>
          <w:sz w:val="24"/>
          <w:szCs w:val="24"/>
        </w:rPr>
        <w:t xml:space="preserve"> приводят пример компании США </w:t>
      </w:r>
      <w:proofErr w:type="spellStart"/>
      <w:r w:rsidRPr="00FA7F65">
        <w:rPr>
          <w:rFonts w:ascii="Times New Roman" w:hAnsi="Times New Roman" w:cs="Times New Roman"/>
          <w:sz w:val="24"/>
          <w:szCs w:val="24"/>
        </w:rPr>
        <w:t>Ross</w:t>
      </w:r>
      <w:proofErr w:type="spellEnd"/>
      <w:r w:rsidRPr="00FA7F65">
        <w:rPr>
          <w:rFonts w:ascii="Times New Roman" w:hAnsi="Times New Roman" w:cs="Times New Roman"/>
          <w:sz w:val="24"/>
          <w:szCs w:val="24"/>
        </w:rPr>
        <w:t xml:space="preserve"> </w:t>
      </w:r>
      <w:proofErr w:type="spellStart"/>
      <w:r w:rsidRPr="00FA7F65">
        <w:rPr>
          <w:rFonts w:ascii="Times New Roman" w:hAnsi="Times New Roman" w:cs="Times New Roman"/>
          <w:sz w:val="24"/>
          <w:szCs w:val="24"/>
        </w:rPr>
        <w:t>Intelligence</w:t>
      </w:r>
      <w:proofErr w:type="spellEnd"/>
      <w:r w:rsidRPr="00FA7F65">
        <w:rPr>
          <w:rFonts w:ascii="Times New Roman" w:hAnsi="Times New Roman" w:cs="Times New Roman"/>
          <w:sz w:val="24"/>
          <w:szCs w:val="24"/>
        </w:rPr>
        <w:t xml:space="preserve">, которая в 2014 г. разработала виртуального юридического ассистента на основе компьютера IBM </w:t>
      </w:r>
      <w:proofErr w:type="spellStart"/>
      <w:r w:rsidRPr="00FA7F65">
        <w:rPr>
          <w:rFonts w:ascii="Times New Roman" w:hAnsi="Times New Roman" w:cs="Times New Roman"/>
          <w:sz w:val="24"/>
          <w:szCs w:val="24"/>
        </w:rPr>
        <w:t>Watson</w:t>
      </w:r>
      <w:proofErr w:type="spellEnd"/>
      <w:r w:rsidRPr="00FA7F65">
        <w:rPr>
          <w:rFonts w:ascii="Times New Roman" w:hAnsi="Times New Roman" w:cs="Times New Roman"/>
          <w:sz w:val="24"/>
          <w:szCs w:val="24"/>
        </w:rPr>
        <w:t xml:space="preserve">. Это позволило утверждать, что рутинные юридические операции можно выполнять на компьютере быстрее, чем это делают начинающие юристы. Но ведь и СПС «КонсультантПлюс» резко сократила время на рутинный поиск информации, однако сложные исследовательские задачи юристы решают за счет своей подготовки, опыта и, что немаловажно, </w:t>
      </w:r>
      <w:proofErr w:type="spellStart"/>
      <w:r w:rsidRPr="00FA7F65">
        <w:rPr>
          <w:rFonts w:ascii="Times New Roman" w:hAnsi="Times New Roman" w:cs="Times New Roman"/>
          <w:sz w:val="24"/>
          <w:szCs w:val="24"/>
        </w:rPr>
        <w:t>неформализуемых</w:t>
      </w:r>
      <w:proofErr w:type="spellEnd"/>
      <w:r w:rsidRPr="00FA7F65">
        <w:rPr>
          <w:rFonts w:ascii="Times New Roman" w:hAnsi="Times New Roman" w:cs="Times New Roman"/>
          <w:sz w:val="24"/>
          <w:szCs w:val="24"/>
        </w:rPr>
        <w:t xml:space="preserve"> способностей. Несомненно, что методы векторного вычисления и обратного распространения ошибки, </w:t>
      </w:r>
      <w:r w:rsidRPr="00FA7F65">
        <w:rPr>
          <w:rFonts w:ascii="Times New Roman" w:hAnsi="Times New Roman" w:cs="Times New Roman"/>
          <w:sz w:val="24"/>
          <w:szCs w:val="24"/>
        </w:rPr>
        <w:lastRenderedPageBreak/>
        <w:t xml:space="preserve">которые были разработаны в середине 1980­х гг. Дж. Хинтоном, позволяют «дрессировать» </w:t>
      </w:r>
      <w:proofErr w:type="spellStart"/>
      <w:r w:rsidRPr="00FA7F65">
        <w:rPr>
          <w:rFonts w:ascii="Times New Roman" w:hAnsi="Times New Roman" w:cs="Times New Roman"/>
          <w:sz w:val="24"/>
          <w:szCs w:val="24"/>
        </w:rPr>
        <w:t>нейроморфные</w:t>
      </w:r>
      <w:proofErr w:type="spellEnd"/>
      <w:r w:rsidRPr="00FA7F65">
        <w:rPr>
          <w:rFonts w:ascii="Times New Roman" w:hAnsi="Times New Roman" w:cs="Times New Roman"/>
          <w:sz w:val="24"/>
          <w:szCs w:val="24"/>
        </w:rPr>
        <w:t xml:space="preserve"> компьютеры, а современные </w:t>
      </w:r>
      <w:proofErr w:type="spellStart"/>
      <w:r w:rsidRPr="00FA7F65">
        <w:rPr>
          <w:rFonts w:ascii="Times New Roman" w:hAnsi="Times New Roman" w:cs="Times New Roman"/>
          <w:sz w:val="24"/>
          <w:szCs w:val="24"/>
        </w:rPr>
        <w:t>нейроморфные</w:t>
      </w:r>
      <w:proofErr w:type="spellEnd"/>
      <w:r w:rsidRPr="00FA7F65">
        <w:rPr>
          <w:rFonts w:ascii="Times New Roman" w:hAnsi="Times New Roman" w:cs="Times New Roman"/>
          <w:sz w:val="24"/>
          <w:szCs w:val="24"/>
        </w:rPr>
        <w:t xml:space="preserve"> чипы – резко уменьшить их объемы, но пока ИИ может отличить огурец от помидора, т.е. иконические знаки, и только подбирается к диагностике идей (идейного содержания). Для распознавания </w:t>
      </w:r>
      <w:proofErr w:type="spellStart"/>
      <w:r w:rsidRPr="00FA7F65">
        <w:rPr>
          <w:rFonts w:ascii="Times New Roman" w:hAnsi="Times New Roman" w:cs="Times New Roman"/>
          <w:sz w:val="24"/>
          <w:szCs w:val="24"/>
        </w:rPr>
        <w:t>хот­догов</w:t>
      </w:r>
      <w:proofErr w:type="spellEnd"/>
      <w:r w:rsidRPr="00FA7F65">
        <w:rPr>
          <w:rFonts w:ascii="Times New Roman" w:hAnsi="Times New Roman" w:cs="Times New Roman"/>
          <w:sz w:val="24"/>
          <w:szCs w:val="24"/>
        </w:rPr>
        <w:t xml:space="preserve"> с помощью ИИ разработчики «дрессировали» его примерно на 40 миллионах изображений </w:t>
      </w:r>
      <w:proofErr w:type="spellStart"/>
      <w:r w:rsidRPr="00FA7F65">
        <w:rPr>
          <w:rFonts w:ascii="Times New Roman" w:hAnsi="Times New Roman" w:cs="Times New Roman"/>
          <w:sz w:val="24"/>
          <w:szCs w:val="24"/>
        </w:rPr>
        <w:t>хот­догов</w:t>
      </w:r>
      <w:proofErr w:type="spellEnd"/>
      <w:r w:rsidRPr="00FA7F65">
        <w:rPr>
          <w:rFonts w:ascii="Times New Roman" w:hAnsi="Times New Roman" w:cs="Times New Roman"/>
          <w:sz w:val="24"/>
          <w:szCs w:val="24"/>
        </w:rPr>
        <w:t xml:space="preserve">. Очевидно, что опытные юристы работают не только с буквой, но и духом законов, а также с содержанием юридически значимых ситуаций. Начинающий юрист не наберется опыта работы без наставника и принципа «делай, как я». То, что появится «интеллектуальный калькулятор» в виде электронной </w:t>
      </w:r>
      <w:proofErr w:type="spellStart"/>
      <w:r w:rsidRPr="00FA7F65">
        <w:rPr>
          <w:rFonts w:ascii="Times New Roman" w:hAnsi="Times New Roman" w:cs="Times New Roman"/>
          <w:sz w:val="24"/>
          <w:szCs w:val="24"/>
        </w:rPr>
        <w:t>вопрос­ответной</w:t>
      </w:r>
      <w:proofErr w:type="spellEnd"/>
      <w:r w:rsidRPr="00FA7F65">
        <w:rPr>
          <w:rFonts w:ascii="Times New Roman" w:hAnsi="Times New Roman" w:cs="Times New Roman"/>
          <w:sz w:val="24"/>
          <w:szCs w:val="24"/>
        </w:rPr>
        <w:t xml:space="preserve"> системы, не изменит сущности юридической работы. Мы уже отмечали, что «перед юристами и </w:t>
      </w:r>
      <w:proofErr w:type="spellStart"/>
      <w:r w:rsidRPr="00FA7F65">
        <w:rPr>
          <w:rFonts w:ascii="Times New Roman" w:hAnsi="Times New Roman" w:cs="Times New Roman"/>
          <w:sz w:val="24"/>
          <w:szCs w:val="24"/>
        </w:rPr>
        <w:t>учеными­правоведами</w:t>
      </w:r>
      <w:proofErr w:type="spellEnd"/>
      <w:r w:rsidRPr="00FA7F65">
        <w:rPr>
          <w:rFonts w:ascii="Times New Roman" w:hAnsi="Times New Roman" w:cs="Times New Roman"/>
          <w:sz w:val="24"/>
          <w:szCs w:val="24"/>
        </w:rPr>
        <w:t xml:space="preserve"> открылась новая область деятельности, и, несомненно, появятся новые направления подготовки юристов в специалитете или магистратуре, которые дадут им возможность работать в области правоотношений, связанных с использованием роботов и/или ботов» [Нестеров 2017, с. 3]. Сейчас же обратим внимание на то, что в первую очередь нужно переподготовить преподавателей, ибо они учат тому, что знают, а не тому, чему нужно учить. Переподготовить их можно, только мотивировав на обучение в инициативном порядке. Однако современная </w:t>
      </w:r>
    </w:p>
    <w:p w14:paraId="262D96DC" w14:textId="75F4FE55" w:rsidR="00FA7F65" w:rsidRPr="00FA7F65" w:rsidRDefault="00FA7F65" w:rsidP="00FA7F65">
      <w:pPr>
        <w:rPr>
          <w:rFonts w:ascii="Times New Roman" w:hAnsi="Times New Roman" w:cs="Times New Roman"/>
          <w:sz w:val="24"/>
          <w:szCs w:val="24"/>
        </w:rPr>
      </w:pPr>
      <w:r w:rsidRPr="00FA7F65">
        <w:rPr>
          <w:rFonts w:ascii="Times New Roman" w:hAnsi="Times New Roman" w:cs="Times New Roman"/>
          <w:sz w:val="24"/>
          <w:szCs w:val="24"/>
        </w:rPr>
        <w:t>Проблемы системы и систематизации законодательства</w:t>
      </w:r>
      <w:r>
        <w:rPr>
          <w:rFonts w:ascii="Times New Roman" w:hAnsi="Times New Roman" w:cs="Times New Roman"/>
          <w:sz w:val="24"/>
          <w:szCs w:val="24"/>
        </w:rPr>
        <w:t xml:space="preserve"> </w:t>
      </w:r>
      <w:r w:rsidRPr="00FA7F65">
        <w:rPr>
          <w:rFonts w:ascii="Times New Roman" w:hAnsi="Times New Roman" w:cs="Times New Roman"/>
          <w:sz w:val="24"/>
          <w:szCs w:val="24"/>
        </w:rPr>
        <w:t>244</w:t>
      </w:r>
    </w:p>
    <w:p w14:paraId="3E014B44" w14:textId="77777777" w:rsidR="00FA7F65" w:rsidRPr="00FA7F65" w:rsidRDefault="00FA7F65" w:rsidP="00FA7F65">
      <w:pPr>
        <w:rPr>
          <w:rFonts w:ascii="Times New Roman" w:hAnsi="Times New Roman" w:cs="Times New Roman"/>
          <w:sz w:val="24"/>
          <w:szCs w:val="24"/>
        </w:rPr>
      </w:pPr>
      <w:r w:rsidRPr="00FA7F65">
        <w:rPr>
          <w:rFonts w:ascii="Times New Roman" w:hAnsi="Times New Roman" w:cs="Times New Roman"/>
          <w:sz w:val="24"/>
          <w:szCs w:val="24"/>
        </w:rPr>
        <w:t xml:space="preserve">система высшего образования подразумевает формализм и массу ограничений. Недавно на </w:t>
      </w:r>
      <w:proofErr w:type="spellStart"/>
      <w:r w:rsidRPr="00FA7F65">
        <w:rPr>
          <w:rFonts w:ascii="Times New Roman" w:hAnsi="Times New Roman" w:cs="Times New Roman"/>
          <w:sz w:val="24"/>
          <w:szCs w:val="24"/>
        </w:rPr>
        <w:t>семинаре­конференции</w:t>
      </w:r>
      <w:proofErr w:type="spellEnd"/>
      <w:r w:rsidRPr="00FA7F65">
        <w:rPr>
          <w:rFonts w:ascii="Times New Roman" w:hAnsi="Times New Roman" w:cs="Times New Roman"/>
          <w:sz w:val="24"/>
          <w:szCs w:val="24"/>
        </w:rPr>
        <w:t xml:space="preserve"> Проекта 5/100, прошедшем в Калининграде, лидер направления «Молодые профессионалы» Агентства стратегических инициатив Дмитрий Песков заявил по поводу идеи университета 4.0, что «будущее в принципе не может быть создано методом проектного управления. Будущее создается только путем экспериментов». Но о каких экспериментах может идти речь, если преподаватели подписывают контракты на один год? «Стало быть, должны рисковать МОН, Рособрнадзор и ректоры?» [Нестеров 2017, с. 4]. К сожалению, российское </w:t>
      </w:r>
      <w:proofErr w:type="spellStart"/>
      <w:r w:rsidRPr="00FA7F65">
        <w:rPr>
          <w:rFonts w:ascii="Times New Roman" w:hAnsi="Times New Roman" w:cs="Times New Roman"/>
          <w:sz w:val="24"/>
          <w:szCs w:val="24"/>
        </w:rPr>
        <w:t>толстоотчетное</w:t>
      </w:r>
      <w:proofErr w:type="spellEnd"/>
      <w:r w:rsidRPr="00FA7F65">
        <w:rPr>
          <w:rFonts w:ascii="Times New Roman" w:hAnsi="Times New Roman" w:cs="Times New Roman"/>
          <w:sz w:val="24"/>
          <w:szCs w:val="24"/>
        </w:rPr>
        <w:t xml:space="preserve"> образование не поощряет инициативу не только в образовании, но и в повышении квалификации преподавателей. Несомненно, вузы будут трансформироваться, но для этого нужно не только бездумно копировать западный опыт, но и создавать институциональную университетскую среду, поощряющую инициативу преподавателей. В заключение отметим, что на вопрос британского журнала </w:t>
      </w:r>
      <w:proofErr w:type="spellStart"/>
      <w:r w:rsidRPr="00FA7F65">
        <w:rPr>
          <w:rFonts w:ascii="Times New Roman" w:hAnsi="Times New Roman" w:cs="Times New Roman"/>
          <w:sz w:val="24"/>
          <w:szCs w:val="24"/>
        </w:rPr>
        <w:t>Times</w:t>
      </w:r>
      <w:proofErr w:type="spellEnd"/>
      <w:r w:rsidRPr="00FA7F65">
        <w:rPr>
          <w:rFonts w:ascii="Times New Roman" w:hAnsi="Times New Roman" w:cs="Times New Roman"/>
          <w:sz w:val="24"/>
          <w:szCs w:val="24"/>
        </w:rPr>
        <w:t xml:space="preserve"> </w:t>
      </w:r>
      <w:proofErr w:type="spellStart"/>
      <w:r w:rsidRPr="00FA7F65">
        <w:rPr>
          <w:rFonts w:ascii="Times New Roman" w:hAnsi="Times New Roman" w:cs="Times New Roman"/>
          <w:sz w:val="24"/>
          <w:szCs w:val="24"/>
        </w:rPr>
        <w:t>Higher</w:t>
      </w:r>
      <w:proofErr w:type="spellEnd"/>
      <w:r w:rsidRPr="00FA7F65">
        <w:rPr>
          <w:rFonts w:ascii="Times New Roman" w:hAnsi="Times New Roman" w:cs="Times New Roman"/>
          <w:sz w:val="24"/>
          <w:szCs w:val="24"/>
        </w:rPr>
        <w:t xml:space="preserve"> </w:t>
      </w:r>
      <w:proofErr w:type="spellStart"/>
      <w:r w:rsidRPr="00FA7F65">
        <w:rPr>
          <w:rFonts w:ascii="Times New Roman" w:hAnsi="Times New Roman" w:cs="Times New Roman"/>
          <w:sz w:val="24"/>
          <w:szCs w:val="24"/>
        </w:rPr>
        <w:t>Education</w:t>
      </w:r>
      <w:proofErr w:type="spellEnd"/>
      <w:r w:rsidRPr="00FA7F65">
        <w:rPr>
          <w:rFonts w:ascii="Times New Roman" w:hAnsi="Times New Roman" w:cs="Times New Roman"/>
          <w:sz w:val="24"/>
          <w:szCs w:val="24"/>
        </w:rPr>
        <w:t xml:space="preserve">: «Приведет ли внедрение искусственного интеллекта и роботов к снижению потребности в </w:t>
      </w:r>
      <w:proofErr w:type="spellStart"/>
      <w:r w:rsidRPr="00FA7F65">
        <w:rPr>
          <w:rFonts w:ascii="Times New Roman" w:hAnsi="Times New Roman" w:cs="Times New Roman"/>
          <w:sz w:val="24"/>
          <w:szCs w:val="24"/>
        </w:rPr>
        <w:t>исследователяхлюдях</w:t>
      </w:r>
      <w:proofErr w:type="spellEnd"/>
      <w:r w:rsidRPr="00FA7F65">
        <w:rPr>
          <w:rFonts w:ascii="Times New Roman" w:hAnsi="Times New Roman" w:cs="Times New Roman"/>
          <w:sz w:val="24"/>
          <w:szCs w:val="24"/>
        </w:rPr>
        <w:t xml:space="preserve">?», заданного 50 лауреатам Нобелевской премии по физике, химии, медицине и экономике, только один ответил положительно [6]. Несомненно, что правильно подготовленный юрист является исследователем и в этом качестве будет востребован достаточно долго. Выводы. То, что называют «искусственным </w:t>
      </w:r>
      <w:r w:rsidRPr="00FA7F65">
        <w:rPr>
          <w:rFonts w:ascii="Times New Roman" w:hAnsi="Times New Roman" w:cs="Times New Roman"/>
          <w:sz w:val="24"/>
          <w:szCs w:val="24"/>
        </w:rPr>
        <w:lastRenderedPageBreak/>
        <w:t xml:space="preserve">интеллектом», не имеет отношения, к интеллекту человека и представляет собой метафору программистов для привлечения инвесторов и чиновников, распределяющих гранты. То, что называют «глубинным машинным обучением», может «дрессировать» компьютерные программы для выполнения только рутинных операций, но не может выполнять </w:t>
      </w:r>
      <w:proofErr w:type="spellStart"/>
      <w:r w:rsidRPr="00FA7F65">
        <w:rPr>
          <w:rFonts w:ascii="Times New Roman" w:hAnsi="Times New Roman" w:cs="Times New Roman"/>
          <w:sz w:val="24"/>
          <w:szCs w:val="24"/>
        </w:rPr>
        <w:t>неформализуемые</w:t>
      </w:r>
      <w:proofErr w:type="spellEnd"/>
      <w:r w:rsidRPr="00FA7F65">
        <w:rPr>
          <w:rFonts w:ascii="Times New Roman" w:hAnsi="Times New Roman" w:cs="Times New Roman"/>
          <w:sz w:val="24"/>
          <w:szCs w:val="24"/>
        </w:rPr>
        <w:t xml:space="preserve"> умственные действия юриста. Для работы с большими данными сначала надо переподготовить преподавателей, а потом студентов, а также обучать юристов в специалитете и магистратуре.</w:t>
      </w:r>
    </w:p>
    <w:p w14:paraId="52B14545" w14:textId="52CDF2E5" w:rsidR="00FA7F65" w:rsidRPr="00FA7F65" w:rsidRDefault="00FA7F65" w:rsidP="00FA7F65">
      <w:pPr>
        <w:rPr>
          <w:rFonts w:ascii="Times New Roman" w:hAnsi="Times New Roman" w:cs="Times New Roman"/>
          <w:sz w:val="24"/>
          <w:szCs w:val="24"/>
        </w:rPr>
      </w:pPr>
      <w:r w:rsidRPr="00FA7F65">
        <w:rPr>
          <w:rFonts w:ascii="Times New Roman" w:hAnsi="Times New Roman" w:cs="Times New Roman"/>
          <w:sz w:val="24"/>
          <w:szCs w:val="24"/>
        </w:rPr>
        <w:t>245</w:t>
      </w:r>
      <w:r>
        <w:rPr>
          <w:rFonts w:ascii="Times New Roman" w:hAnsi="Times New Roman" w:cs="Times New Roman"/>
          <w:sz w:val="24"/>
          <w:szCs w:val="24"/>
        </w:rPr>
        <w:t xml:space="preserve"> </w:t>
      </w:r>
      <w:r w:rsidRPr="00FA7F65">
        <w:rPr>
          <w:rFonts w:ascii="Times New Roman" w:hAnsi="Times New Roman" w:cs="Times New Roman"/>
          <w:sz w:val="24"/>
          <w:szCs w:val="24"/>
        </w:rPr>
        <w:t>Часть 2. Смежные проблемы и значимые факторы</w:t>
      </w:r>
    </w:p>
    <w:p w14:paraId="1C2000DA" w14:textId="77777777" w:rsidR="00FA7F65" w:rsidRDefault="00FA7F65" w:rsidP="00FA7F65">
      <w:pPr>
        <w:rPr>
          <w:rFonts w:ascii="Times New Roman" w:hAnsi="Times New Roman" w:cs="Times New Roman"/>
          <w:sz w:val="24"/>
          <w:szCs w:val="24"/>
        </w:rPr>
      </w:pPr>
      <w:r w:rsidRPr="00FA7F65">
        <w:rPr>
          <w:rFonts w:ascii="Times New Roman" w:hAnsi="Times New Roman" w:cs="Times New Roman"/>
          <w:sz w:val="24"/>
          <w:szCs w:val="24"/>
        </w:rPr>
        <w:t xml:space="preserve">Литература </w:t>
      </w:r>
    </w:p>
    <w:p w14:paraId="6E78DE57" w14:textId="77777777" w:rsidR="00FA7F65" w:rsidRDefault="00FA7F65" w:rsidP="00FA7F65">
      <w:pPr>
        <w:rPr>
          <w:rFonts w:ascii="Times New Roman" w:hAnsi="Times New Roman" w:cs="Times New Roman"/>
          <w:sz w:val="24"/>
          <w:szCs w:val="24"/>
        </w:rPr>
      </w:pPr>
      <w:r w:rsidRPr="00FA7F65">
        <w:rPr>
          <w:rFonts w:ascii="Times New Roman" w:hAnsi="Times New Roman" w:cs="Times New Roman"/>
          <w:sz w:val="24"/>
          <w:szCs w:val="24"/>
        </w:rPr>
        <w:t xml:space="preserve">1. Иванов А. Машинизация права или юридизация машин [Электронный ресурс]. URL: https://zakon.ru/blog/2017/03/03/ </w:t>
      </w:r>
      <w:proofErr w:type="spellStart"/>
      <w:r w:rsidRPr="00FA7F65">
        <w:rPr>
          <w:rFonts w:ascii="Times New Roman" w:hAnsi="Times New Roman" w:cs="Times New Roman"/>
          <w:sz w:val="24"/>
          <w:szCs w:val="24"/>
        </w:rPr>
        <w:t>mashinizaciya</w:t>
      </w:r>
      <w:proofErr w:type="spellEnd"/>
      <w:r w:rsidRPr="00FA7F65">
        <w:rPr>
          <w:rFonts w:ascii="Times New Roman" w:hAnsi="Times New Roman" w:cs="Times New Roman"/>
          <w:sz w:val="24"/>
          <w:szCs w:val="24"/>
        </w:rPr>
        <w:t xml:space="preserve">_ </w:t>
      </w:r>
      <w:proofErr w:type="spellStart"/>
      <w:r w:rsidRPr="00FA7F65">
        <w:rPr>
          <w:rFonts w:ascii="Times New Roman" w:hAnsi="Times New Roman" w:cs="Times New Roman"/>
          <w:sz w:val="24"/>
          <w:szCs w:val="24"/>
        </w:rPr>
        <w:t>prava_ili_yuridizaciya_mashin</w:t>
      </w:r>
      <w:proofErr w:type="spellEnd"/>
      <w:r w:rsidRPr="00FA7F65">
        <w:rPr>
          <w:rFonts w:ascii="Times New Roman" w:hAnsi="Times New Roman" w:cs="Times New Roman"/>
          <w:sz w:val="24"/>
          <w:szCs w:val="24"/>
        </w:rPr>
        <w:t xml:space="preserve"> (дата обращения: 18.10. 2017). </w:t>
      </w:r>
    </w:p>
    <w:p w14:paraId="693F86EA" w14:textId="77777777" w:rsidR="00FA7F65" w:rsidRDefault="00FA7F65" w:rsidP="00FA7F65">
      <w:pPr>
        <w:rPr>
          <w:rFonts w:ascii="Times New Roman" w:hAnsi="Times New Roman" w:cs="Times New Roman"/>
          <w:sz w:val="24"/>
          <w:szCs w:val="24"/>
        </w:rPr>
      </w:pPr>
      <w:r w:rsidRPr="00FA7F65">
        <w:rPr>
          <w:rFonts w:ascii="Times New Roman" w:hAnsi="Times New Roman" w:cs="Times New Roman"/>
          <w:sz w:val="24"/>
          <w:szCs w:val="24"/>
        </w:rPr>
        <w:t xml:space="preserve">2. Нестеров А.В. Возможны ли правоотношения и юридические взаимодействия между людьми и роботами? // Юридический мир. 2017. № 8. С. 57–60. URL: www.nesterov.su (дата обращения: 18.10.2017). </w:t>
      </w:r>
    </w:p>
    <w:p w14:paraId="1C759F1E" w14:textId="77777777" w:rsidR="00FA7F65" w:rsidRDefault="00FA7F65" w:rsidP="00FA7F65">
      <w:pPr>
        <w:rPr>
          <w:rFonts w:ascii="Times New Roman" w:hAnsi="Times New Roman" w:cs="Times New Roman"/>
          <w:sz w:val="24"/>
          <w:szCs w:val="24"/>
        </w:rPr>
      </w:pPr>
      <w:r w:rsidRPr="00FA7F65">
        <w:rPr>
          <w:rFonts w:ascii="Times New Roman" w:hAnsi="Times New Roman" w:cs="Times New Roman"/>
          <w:sz w:val="24"/>
          <w:szCs w:val="24"/>
        </w:rPr>
        <w:t xml:space="preserve">3. Нестеров А.В. Дискуссия «Машинизация права и юридизация машин». М.: Препринт март, 2017. 6 с. [Электронный ресурс]. URL: </w:t>
      </w:r>
      <w:proofErr w:type="spellStart"/>
      <w:r w:rsidRPr="00FA7F65">
        <w:rPr>
          <w:rFonts w:ascii="Times New Roman" w:hAnsi="Times New Roman" w:cs="Times New Roman"/>
          <w:sz w:val="24"/>
          <w:szCs w:val="24"/>
        </w:rPr>
        <w:t>www</w:t>
      </w:r>
      <w:proofErr w:type="spellEnd"/>
      <w:r w:rsidRPr="00FA7F65">
        <w:rPr>
          <w:rFonts w:ascii="Times New Roman" w:hAnsi="Times New Roman" w:cs="Times New Roman"/>
          <w:sz w:val="24"/>
          <w:szCs w:val="24"/>
        </w:rPr>
        <w:t xml:space="preserve">. nesterov.su (дата обращения: 18.10.2017). </w:t>
      </w:r>
    </w:p>
    <w:p w14:paraId="4EB107F8" w14:textId="5D3B9D70" w:rsidR="00FA7F65" w:rsidRDefault="00FA7F65" w:rsidP="00FA7F65">
      <w:pPr>
        <w:rPr>
          <w:rFonts w:ascii="Times New Roman" w:hAnsi="Times New Roman" w:cs="Times New Roman"/>
          <w:sz w:val="24"/>
          <w:szCs w:val="24"/>
        </w:rPr>
      </w:pPr>
      <w:r w:rsidRPr="00FA7F65">
        <w:rPr>
          <w:rFonts w:ascii="Times New Roman" w:hAnsi="Times New Roman" w:cs="Times New Roman"/>
          <w:sz w:val="24"/>
          <w:szCs w:val="24"/>
        </w:rPr>
        <w:t xml:space="preserve">4. Нестеров А.В. Технологическая сингулярность и высшее образование: интеллектуальное развитие против экспоненциального роста // Компетентность. 2016. № 8. С. 12–17. URL: </w:t>
      </w:r>
      <w:hyperlink r:id="rId4" w:history="1">
        <w:r w:rsidRPr="008A1B4A">
          <w:rPr>
            <w:rStyle w:val="a3"/>
            <w:rFonts w:ascii="Times New Roman" w:hAnsi="Times New Roman" w:cs="Times New Roman"/>
            <w:sz w:val="24"/>
            <w:szCs w:val="24"/>
          </w:rPr>
          <w:t>www.nesterov.su</w:t>
        </w:r>
      </w:hyperlink>
      <w:r w:rsidRPr="00FA7F65">
        <w:rPr>
          <w:rFonts w:ascii="Times New Roman" w:hAnsi="Times New Roman" w:cs="Times New Roman"/>
          <w:sz w:val="24"/>
          <w:szCs w:val="24"/>
        </w:rPr>
        <w:t xml:space="preserve">. </w:t>
      </w:r>
    </w:p>
    <w:p w14:paraId="52CC1C81" w14:textId="6765FD3D" w:rsidR="00FA7F65" w:rsidRDefault="00FA7F65" w:rsidP="00FA7F65">
      <w:pPr>
        <w:rPr>
          <w:rFonts w:ascii="Times New Roman" w:hAnsi="Times New Roman" w:cs="Times New Roman"/>
          <w:sz w:val="24"/>
          <w:szCs w:val="24"/>
        </w:rPr>
      </w:pPr>
      <w:r w:rsidRPr="00FA7F65">
        <w:rPr>
          <w:rFonts w:ascii="Times New Roman" w:hAnsi="Times New Roman" w:cs="Times New Roman"/>
          <w:sz w:val="24"/>
          <w:szCs w:val="24"/>
        </w:rPr>
        <w:t xml:space="preserve">5. Нестеров А.В. Чем отличается университет 4.0 от университета 3.0: критические размышления [Электронный ресурс]. URL: http:// www.nesterov.su (дата обращения: 18.10.2017). 6. Опрос британского журнала </w:t>
      </w:r>
      <w:proofErr w:type="spellStart"/>
      <w:r w:rsidRPr="00FA7F65">
        <w:rPr>
          <w:rFonts w:ascii="Times New Roman" w:hAnsi="Times New Roman" w:cs="Times New Roman"/>
          <w:sz w:val="24"/>
          <w:szCs w:val="24"/>
        </w:rPr>
        <w:t>Times</w:t>
      </w:r>
      <w:proofErr w:type="spellEnd"/>
      <w:r w:rsidRPr="00FA7F65">
        <w:rPr>
          <w:rFonts w:ascii="Times New Roman" w:hAnsi="Times New Roman" w:cs="Times New Roman"/>
          <w:sz w:val="24"/>
          <w:szCs w:val="24"/>
        </w:rPr>
        <w:t xml:space="preserve"> </w:t>
      </w:r>
      <w:proofErr w:type="spellStart"/>
      <w:r w:rsidRPr="00FA7F65">
        <w:rPr>
          <w:rFonts w:ascii="Times New Roman" w:hAnsi="Times New Roman" w:cs="Times New Roman"/>
          <w:sz w:val="24"/>
          <w:szCs w:val="24"/>
        </w:rPr>
        <w:t>Higher</w:t>
      </w:r>
      <w:proofErr w:type="spellEnd"/>
      <w:r w:rsidRPr="00FA7F65">
        <w:rPr>
          <w:rFonts w:ascii="Times New Roman" w:hAnsi="Times New Roman" w:cs="Times New Roman"/>
          <w:sz w:val="24"/>
          <w:szCs w:val="24"/>
        </w:rPr>
        <w:t xml:space="preserve"> </w:t>
      </w:r>
      <w:proofErr w:type="spellStart"/>
      <w:r w:rsidRPr="00FA7F65">
        <w:rPr>
          <w:rFonts w:ascii="Times New Roman" w:hAnsi="Times New Roman" w:cs="Times New Roman"/>
          <w:sz w:val="24"/>
          <w:szCs w:val="24"/>
        </w:rPr>
        <w:t>Education</w:t>
      </w:r>
      <w:proofErr w:type="spellEnd"/>
      <w:r w:rsidRPr="00FA7F65">
        <w:rPr>
          <w:rFonts w:ascii="Times New Roman" w:hAnsi="Times New Roman" w:cs="Times New Roman"/>
          <w:sz w:val="24"/>
          <w:szCs w:val="24"/>
        </w:rPr>
        <w:t>. URL: https:// www.ridus.ru/news/260215 (дата обращения: 31.08.2017).</w:t>
      </w:r>
    </w:p>
    <w:sectPr w:rsidR="00FA7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D3"/>
    <w:rsid w:val="00116F95"/>
    <w:rsid w:val="001A4F4D"/>
    <w:rsid w:val="003B7BB2"/>
    <w:rsid w:val="00461DD3"/>
    <w:rsid w:val="004E4BD0"/>
    <w:rsid w:val="004F0035"/>
    <w:rsid w:val="00516073"/>
    <w:rsid w:val="006356B1"/>
    <w:rsid w:val="006B040D"/>
    <w:rsid w:val="006B7E2A"/>
    <w:rsid w:val="007A74C6"/>
    <w:rsid w:val="00A27472"/>
    <w:rsid w:val="00DC184B"/>
    <w:rsid w:val="00DF213C"/>
    <w:rsid w:val="00FA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26C60"/>
  <w15:chartTrackingRefBased/>
  <w15:docId w15:val="{F0B2E53B-C745-496F-A216-0B488985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Cs/>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7F65"/>
    <w:rPr>
      <w:color w:val="0563C1" w:themeColor="hyperlink"/>
      <w:u w:val="single"/>
    </w:rPr>
  </w:style>
  <w:style w:type="character" w:styleId="a4">
    <w:name w:val="Unresolved Mention"/>
    <w:basedOn w:val="a0"/>
    <w:uiPriority w:val="99"/>
    <w:semiHidden/>
    <w:unhideWhenUsed/>
    <w:rsid w:val="00FA7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sterov.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1428</Words>
  <Characters>8144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Нестеров</dc:creator>
  <cp:keywords/>
  <dc:description/>
  <cp:lastModifiedBy>Анатолий Нестеров</cp:lastModifiedBy>
  <cp:revision>2</cp:revision>
  <dcterms:created xsi:type="dcterms:W3CDTF">2019-08-15T05:13:00Z</dcterms:created>
  <dcterms:modified xsi:type="dcterms:W3CDTF">2019-08-15T05:36:00Z</dcterms:modified>
</cp:coreProperties>
</file>